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14" w:rsidRPr="00461084" w:rsidRDefault="00682B14" w:rsidP="00BB082C">
      <w:pPr>
        <w:keepNext/>
        <w:tabs>
          <w:tab w:val="left" w:pos="851"/>
        </w:tabs>
        <w:spacing w:before="120" w:after="120"/>
        <w:jc w:val="center"/>
        <w:rPr>
          <w:b/>
          <w:bCs w:val="0"/>
          <w:sz w:val="24"/>
          <w:szCs w:val="24"/>
        </w:rPr>
      </w:pPr>
      <w:r w:rsidRPr="00461084">
        <w:rPr>
          <w:b/>
          <w:sz w:val="24"/>
          <w:szCs w:val="24"/>
        </w:rPr>
        <w:t>Section II</w:t>
      </w:r>
    </w:p>
    <w:p w:rsidR="00682B14" w:rsidRPr="00461084" w:rsidRDefault="00682B14" w:rsidP="00F90D6A">
      <w:pPr>
        <w:keepNext/>
        <w:tabs>
          <w:tab w:val="left" w:pos="0"/>
        </w:tabs>
        <w:spacing w:before="120" w:after="120"/>
        <w:ind w:right="202" w:firstLine="28"/>
        <w:jc w:val="center"/>
        <w:rPr>
          <w:b/>
          <w:bCs w:val="0"/>
          <w:caps/>
          <w:sz w:val="25"/>
          <w:szCs w:val="25"/>
        </w:rPr>
      </w:pPr>
      <w:r w:rsidRPr="00461084">
        <w:rPr>
          <w:b/>
          <w:sz w:val="25"/>
          <w:szCs w:val="25"/>
        </w:rPr>
        <w:t>Instructions to Bidders</w:t>
      </w:r>
      <w:r w:rsidR="00597292">
        <w:rPr>
          <w:b/>
          <w:sz w:val="25"/>
          <w:szCs w:val="25"/>
        </w:rPr>
        <w:t xml:space="preserve"> (Charterers) </w:t>
      </w:r>
      <w:r w:rsidR="00C63C85">
        <w:rPr>
          <w:b/>
          <w:sz w:val="25"/>
          <w:szCs w:val="25"/>
        </w:rPr>
        <w:t>for Bidding for</w:t>
      </w:r>
      <w:r w:rsidR="00AA3938">
        <w:rPr>
          <w:b/>
          <w:sz w:val="25"/>
          <w:szCs w:val="25"/>
        </w:rPr>
        <w:t xml:space="preserve"> </w:t>
      </w:r>
      <w:r w:rsidRPr="00461084">
        <w:rPr>
          <w:b/>
          <w:sz w:val="25"/>
          <w:szCs w:val="25"/>
        </w:rPr>
        <w:t xml:space="preserve">Time Chartering of </w:t>
      </w:r>
      <w:r w:rsidR="007C080F">
        <w:rPr>
          <w:b/>
          <w:sz w:val="25"/>
          <w:szCs w:val="25"/>
        </w:rPr>
        <w:t xml:space="preserve">                   </w:t>
      </w:r>
      <w:proofErr w:type="spellStart"/>
      <w:r w:rsidRPr="00461084">
        <w:rPr>
          <w:b/>
          <w:sz w:val="25"/>
          <w:szCs w:val="25"/>
        </w:rPr>
        <w:t>Mv</w:t>
      </w:r>
      <w:proofErr w:type="spellEnd"/>
      <w:r w:rsidRPr="00461084">
        <w:rPr>
          <w:b/>
          <w:sz w:val="25"/>
          <w:szCs w:val="25"/>
        </w:rPr>
        <w:t>. Ceylon Breeze &amp;</w:t>
      </w:r>
      <w:r w:rsidR="00F4746C">
        <w:rPr>
          <w:b/>
          <w:sz w:val="25"/>
          <w:szCs w:val="25"/>
        </w:rPr>
        <w:t xml:space="preserve"> </w:t>
      </w:r>
      <w:proofErr w:type="spellStart"/>
      <w:r w:rsidRPr="00461084">
        <w:rPr>
          <w:b/>
          <w:sz w:val="25"/>
          <w:szCs w:val="25"/>
        </w:rPr>
        <w:t>Mv</w:t>
      </w:r>
      <w:proofErr w:type="spellEnd"/>
      <w:r w:rsidRPr="00461084">
        <w:rPr>
          <w:b/>
          <w:sz w:val="25"/>
          <w:szCs w:val="25"/>
        </w:rPr>
        <w:t xml:space="preserve">. Ceylon </w:t>
      </w:r>
      <w:r w:rsidR="007F181B" w:rsidRPr="00461084">
        <w:rPr>
          <w:b/>
          <w:sz w:val="25"/>
          <w:szCs w:val="25"/>
        </w:rPr>
        <w:t>Princess</w:t>
      </w:r>
      <w:r w:rsidRPr="00461084">
        <w:rPr>
          <w:b/>
          <w:sz w:val="25"/>
          <w:szCs w:val="25"/>
        </w:rPr>
        <w:t xml:space="preserve"> Owned By Ceylon Shipping Corporation Ltd</w:t>
      </w:r>
      <w:proofErr w:type="gramStart"/>
      <w:r w:rsidRPr="00461084">
        <w:rPr>
          <w:b/>
          <w:sz w:val="25"/>
          <w:szCs w:val="25"/>
        </w:rPr>
        <w:t>.(</w:t>
      </w:r>
      <w:proofErr w:type="gramEnd"/>
      <w:r w:rsidRPr="00461084">
        <w:rPr>
          <w:b/>
          <w:sz w:val="25"/>
          <w:szCs w:val="25"/>
        </w:rPr>
        <w:t>ITB)</w:t>
      </w:r>
      <w:r w:rsidR="002B670C">
        <w:rPr>
          <w:b/>
          <w:sz w:val="25"/>
          <w:szCs w:val="25"/>
        </w:rPr>
        <w:t xml:space="preserve"> </w:t>
      </w:r>
      <w:r w:rsidR="00CD7FC0">
        <w:rPr>
          <w:b/>
          <w:sz w:val="25"/>
          <w:szCs w:val="25"/>
        </w:rPr>
        <w:t xml:space="preserve">– from </w:t>
      </w:r>
      <w:r w:rsidR="002B670C">
        <w:rPr>
          <w:b/>
          <w:sz w:val="25"/>
          <w:szCs w:val="25"/>
        </w:rPr>
        <w:t>202</w:t>
      </w:r>
      <w:r w:rsidR="00BC07D6">
        <w:rPr>
          <w:b/>
          <w:sz w:val="25"/>
          <w:szCs w:val="25"/>
        </w:rPr>
        <w:t>4</w:t>
      </w:r>
      <w:r w:rsidR="002B670C">
        <w:rPr>
          <w:b/>
          <w:sz w:val="25"/>
          <w:szCs w:val="25"/>
        </w:rPr>
        <w:t xml:space="preserve"> / 202</w:t>
      </w:r>
      <w:r w:rsidR="00BC07D6">
        <w:rPr>
          <w:b/>
          <w:sz w:val="25"/>
          <w:szCs w:val="25"/>
        </w:rPr>
        <w:t>5</w:t>
      </w:r>
      <w:r w:rsidR="00CD7FC0">
        <w:rPr>
          <w:b/>
          <w:sz w:val="25"/>
          <w:szCs w:val="25"/>
        </w:rPr>
        <w:t xml:space="preserve"> to 2026/27</w:t>
      </w:r>
    </w:p>
    <w:p w:rsidR="00CD32B4" w:rsidRDefault="00CD32B4" w:rsidP="0050544C">
      <w:pPr>
        <w:keepNext/>
        <w:spacing w:before="120" w:after="120"/>
        <w:ind w:right="202"/>
        <w:rPr>
          <w:b/>
          <w:bCs w:val="0"/>
          <w:sz w:val="24"/>
          <w:szCs w:val="24"/>
        </w:rPr>
      </w:pPr>
    </w:p>
    <w:p w:rsidR="0050544C" w:rsidRDefault="006012EA" w:rsidP="0050544C">
      <w:pPr>
        <w:keepNext/>
        <w:spacing w:before="120" w:after="120"/>
        <w:ind w:right="202"/>
        <w:rPr>
          <w:b/>
          <w:caps/>
          <w:sz w:val="24"/>
          <w:szCs w:val="24"/>
        </w:rPr>
      </w:pPr>
      <w:proofErr w:type="gramStart"/>
      <w:r w:rsidRPr="00461084">
        <w:rPr>
          <w:bCs w:val="0"/>
          <w:sz w:val="24"/>
          <w:szCs w:val="24"/>
        </w:rPr>
        <w:t>Invitation for Bids</w:t>
      </w:r>
      <w:r w:rsidRPr="00461084">
        <w:rPr>
          <w:bCs w:val="0"/>
          <w:caps/>
          <w:sz w:val="24"/>
          <w:szCs w:val="24"/>
        </w:rPr>
        <w:t xml:space="preserve"> (IFB) N</w:t>
      </w:r>
      <w:r w:rsidR="00B36A81" w:rsidRPr="00461084">
        <w:rPr>
          <w:bCs w:val="0"/>
          <w:sz w:val="24"/>
          <w:szCs w:val="24"/>
        </w:rPr>
        <w:t>o</w:t>
      </w:r>
      <w:r w:rsidRPr="00461084">
        <w:rPr>
          <w:bCs w:val="0"/>
          <w:caps/>
          <w:sz w:val="24"/>
          <w:szCs w:val="24"/>
        </w:rPr>
        <w:t>.</w:t>
      </w:r>
      <w:proofErr w:type="gramEnd"/>
      <w:r w:rsidRPr="00461084">
        <w:rPr>
          <w:bCs w:val="0"/>
          <w:caps/>
          <w:sz w:val="24"/>
          <w:szCs w:val="24"/>
        </w:rPr>
        <w:t xml:space="preserve"> :</w:t>
      </w:r>
      <w:r w:rsidR="00F4746C">
        <w:rPr>
          <w:b/>
          <w:caps/>
          <w:sz w:val="24"/>
          <w:szCs w:val="24"/>
        </w:rPr>
        <w:t xml:space="preserve"> CSC/20</w:t>
      </w:r>
      <w:r w:rsidR="000835BD">
        <w:rPr>
          <w:b/>
          <w:caps/>
          <w:sz w:val="24"/>
          <w:szCs w:val="24"/>
        </w:rPr>
        <w:t>2</w:t>
      </w:r>
      <w:r w:rsidR="00BC07D6">
        <w:rPr>
          <w:b/>
          <w:caps/>
          <w:sz w:val="24"/>
          <w:szCs w:val="24"/>
        </w:rPr>
        <w:t>4</w:t>
      </w:r>
      <w:r w:rsidR="0038783B">
        <w:rPr>
          <w:b/>
          <w:caps/>
          <w:sz w:val="24"/>
          <w:szCs w:val="24"/>
        </w:rPr>
        <w:t>-2</w:t>
      </w:r>
      <w:r w:rsidR="00BC07D6">
        <w:rPr>
          <w:b/>
          <w:caps/>
          <w:sz w:val="24"/>
          <w:szCs w:val="24"/>
        </w:rPr>
        <w:t>5</w:t>
      </w:r>
      <w:r w:rsidRPr="00461084">
        <w:rPr>
          <w:b/>
          <w:caps/>
          <w:sz w:val="24"/>
          <w:szCs w:val="24"/>
        </w:rPr>
        <w:t>/T/</w:t>
      </w:r>
      <w:r w:rsidR="0032602C" w:rsidRPr="00461084">
        <w:rPr>
          <w:b/>
          <w:bCs w:val="0"/>
          <w:caps/>
          <w:sz w:val="24"/>
          <w:szCs w:val="24"/>
        </w:rPr>
        <w:t>TC</w:t>
      </w:r>
      <w:r w:rsidRPr="00461084">
        <w:rPr>
          <w:b/>
          <w:caps/>
          <w:sz w:val="24"/>
          <w:szCs w:val="24"/>
        </w:rPr>
        <w:t>/CB&amp;CP</w:t>
      </w:r>
      <w:r w:rsidR="00F4746C">
        <w:rPr>
          <w:b/>
          <w:caps/>
          <w:sz w:val="24"/>
          <w:szCs w:val="24"/>
        </w:rPr>
        <w:t xml:space="preserve">        </w:t>
      </w:r>
    </w:p>
    <w:p w:rsidR="00D7772C" w:rsidRPr="00461084" w:rsidRDefault="0050544C" w:rsidP="0050544C">
      <w:pPr>
        <w:keepNext/>
        <w:spacing w:before="120" w:after="120"/>
        <w:ind w:right="20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F4746C">
        <w:rPr>
          <w:sz w:val="24"/>
          <w:szCs w:val="24"/>
        </w:rPr>
        <w:t xml:space="preserve">Date of issue: </w:t>
      </w:r>
      <w:r w:rsidR="007446D0">
        <w:rPr>
          <w:sz w:val="24"/>
          <w:szCs w:val="24"/>
        </w:rPr>
        <w:t>…………………</w:t>
      </w:r>
      <w:r w:rsidR="000268D9">
        <w:rPr>
          <w:sz w:val="24"/>
          <w:szCs w:val="24"/>
        </w:rPr>
        <w:t xml:space="preserve">, </w:t>
      </w:r>
      <w:r w:rsidR="00F4746C" w:rsidRPr="00FB3F1C">
        <w:rPr>
          <w:sz w:val="24"/>
          <w:szCs w:val="24"/>
        </w:rPr>
        <w:t>20</w:t>
      </w:r>
      <w:r w:rsidR="000835BD" w:rsidRPr="00FB3F1C">
        <w:rPr>
          <w:sz w:val="24"/>
          <w:szCs w:val="24"/>
        </w:rPr>
        <w:t>2</w:t>
      </w:r>
      <w:r w:rsidR="00BC07D6">
        <w:rPr>
          <w:sz w:val="24"/>
          <w:szCs w:val="24"/>
        </w:rPr>
        <w:t>4</w:t>
      </w:r>
    </w:p>
    <w:p w:rsidR="00D7772C" w:rsidRPr="00461084" w:rsidRDefault="00D7772C" w:rsidP="00F90D6A">
      <w:pPr>
        <w:pStyle w:val="ListParagraph"/>
        <w:ind w:left="360" w:right="202"/>
        <w:rPr>
          <w:sz w:val="24"/>
          <w:szCs w:val="24"/>
        </w:rPr>
      </w:pPr>
    </w:p>
    <w:p w:rsidR="00493B63" w:rsidRPr="00461084" w:rsidRDefault="008D32A8" w:rsidP="00F90D6A">
      <w:pPr>
        <w:pStyle w:val="ListParagraph"/>
        <w:numPr>
          <w:ilvl w:val="0"/>
          <w:numId w:val="4"/>
        </w:numPr>
        <w:ind w:right="202"/>
        <w:rPr>
          <w:b/>
          <w:bCs w:val="0"/>
          <w:sz w:val="24"/>
          <w:szCs w:val="24"/>
        </w:rPr>
      </w:pPr>
      <w:r w:rsidRPr="00461084">
        <w:rPr>
          <w:b/>
          <w:sz w:val="24"/>
          <w:szCs w:val="24"/>
        </w:rPr>
        <w:t>Introduction</w:t>
      </w:r>
    </w:p>
    <w:p w:rsidR="00DF372D" w:rsidRDefault="00232F21" w:rsidP="00F90D6A">
      <w:pPr>
        <w:pStyle w:val="IndentReport"/>
        <w:numPr>
          <w:ilvl w:val="0"/>
          <w:numId w:val="10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>In this Bidding Document</w:t>
      </w:r>
      <w:r w:rsidR="00C073F1" w:rsidRPr="00461084">
        <w:rPr>
          <w:sz w:val="24"/>
          <w:szCs w:val="24"/>
        </w:rPr>
        <w:t>,</w:t>
      </w:r>
      <w:r w:rsidR="0011069C" w:rsidRPr="00461084">
        <w:rPr>
          <w:sz w:val="24"/>
          <w:szCs w:val="24"/>
        </w:rPr>
        <w:t xml:space="preserve"> where</w:t>
      </w:r>
      <w:r w:rsidR="00E85DF9">
        <w:rPr>
          <w:sz w:val="24"/>
          <w:szCs w:val="24"/>
        </w:rPr>
        <w:t xml:space="preserve"> </w:t>
      </w:r>
      <w:r w:rsidR="00575A49" w:rsidRPr="00461084">
        <w:rPr>
          <w:sz w:val="24"/>
          <w:szCs w:val="24"/>
        </w:rPr>
        <w:t xml:space="preserve">the </w:t>
      </w:r>
      <w:r w:rsidRPr="00461084">
        <w:rPr>
          <w:sz w:val="24"/>
          <w:szCs w:val="24"/>
        </w:rPr>
        <w:t>reference</w:t>
      </w:r>
      <w:r w:rsidR="0011069C" w:rsidRPr="00461084">
        <w:rPr>
          <w:sz w:val="24"/>
          <w:szCs w:val="24"/>
        </w:rPr>
        <w:t>s</w:t>
      </w:r>
      <w:r w:rsidR="0019030D" w:rsidRPr="00461084">
        <w:rPr>
          <w:sz w:val="24"/>
          <w:szCs w:val="24"/>
        </w:rPr>
        <w:t xml:space="preserve"> are</w:t>
      </w:r>
      <w:r w:rsidR="0011069C" w:rsidRPr="00461084">
        <w:rPr>
          <w:sz w:val="24"/>
          <w:szCs w:val="24"/>
        </w:rPr>
        <w:t xml:space="preserve"> made to </w:t>
      </w:r>
      <w:r w:rsidR="00DF372D" w:rsidRPr="00461084">
        <w:rPr>
          <w:sz w:val="24"/>
          <w:szCs w:val="24"/>
        </w:rPr>
        <w:t xml:space="preserve">as the </w:t>
      </w:r>
      <w:r w:rsidR="0019030D" w:rsidRPr="00461084">
        <w:rPr>
          <w:sz w:val="24"/>
          <w:szCs w:val="24"/>
        </w:rPr>
        <w:t xml:space="preserve">“Charterer” </w:t>
      </w:r>
      <w:r w:rsidRPr="00461084">
        <w:rPr>
          <w:sz w:val="24"/>
          <w:szCs w:val="24"/>
        </w:rPr>
        <w:t>has the same meaning</w:t>
      </w:r>
      <w:r w:rsidR="00E85DF9">
        <w:rPr>
          <w:sz w:val="24"/>
          <w:szCs w:val="24"/>
        </w:rPr>
        <w:t xml:space="preserve"> </w:t>
      </w:r>
      <w:r w:rsidR="00231B81" w:rsidRPr="00461084">
        <w:rPr>
          <w:sz w:val="24"/>
          <w:szCs w:val="24"/>
        </w:rPr>
        <w:t>as the “Bidder</w:t>
      </w:r>
      <w:r w:rsidR="00BC35EE" w:rsidRPr="00461084">
        <w:rPr>
          <w:sz w:val="24"/>
          <w:szCs w:val="24"/>
        </w:rPr>
        <w:t>.</w:t>
      </w:r>
      <w:r w:rsidR="0019030D" w:rsidRPr="00461084">
        <w:rPr>
          <w:sz w:val="24"/>
          <w:szCs w:val="24"/>
        </w:rPr>
        <w:t>”</w:t>
      </w:r>
    </w:p>
    <w:p w:rsidR="00E85DF9" w:rsidRPr="00461084" w:rsidRDefault="00E85DF9" w:rsidP="00F90D6A">
      <w:pPr>
        <w:pStyle w:val="IndentReport"/>
        <w:spacing w:after="0"/>
        <w:ind w:left="720" w:right="202"/>
        <w:rPr>
          <w:sz w:val="24"/>
          <w:szCs w:val="24"/>
        </w:rPr>
      </w:pPr>
    </w:p>
    <w:p w:rsidR="00535A9E" w:rsidRDefault="00535A9E" w:rsidP="00F90D6A">
      <w:pPr>
        <w:pStyle w:val="IndentReport"/>
        <w:numPr>
          <w:ilvl w:val="0"/>
          <w:numId w:val="10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 xml:space="preserve">The Bidders may bid for one ship or both ships. </w:t>
      </w:r>
    </w:p>
    <w:p w:rsidR="00E85DF9" w:rsidRPr="00461084" w:rsidRDefault="00E85DF9" w:rsidP="00F90D6A">
      <w:pPr>
        <w:pStyle w:val="IndentReport"/>
        <w:spacing w:after="0"/>
        <w:ind w:left="720" w:right="202"/>
        <w:rPr>
          <w:sz w:val="24"/>
          <w:szCs w:val="24"/>
        </w:rPr>
      </w:pPr>
    </w:p>
    <w:p w:rsidR="00117957" w:rsidRDefault="00117957" w:rsidP="00F90D6A">
      <w:pPr>
        <w:pStyle w:val="IndentReport"/>
        <w:numPr>
          <w:ilvl w:val="0"/>
          <w:numId w:val="10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 xml:space="preserve">The vessels will be open for time chartering with following approximate delivery </w:t>
      </w:r>
      <w:proofErr w:type="spellStart"/>
      <w:r w:rsidRPr="00461084">
        <w:rPr>
          <w:sz w:val="24"/>
          <w:szCs w:val="24"/>
        </w:rPr>
        <w:t>laycans</w:t>
      </w:r>
      <w:proofErr w:type="spellEnd"/>
      <w:r w:rsidRPr="00461084">
        <w:rPr>
          <w:sz w:val="24"/>
          <w:szCs w:val="24"/>
        </w:rPr>
        <w:t xml:space="preserve"> </w:t>
      </w:r>
      <w:r w:rsidR="00E85DF9">
        <w:rPr>
          <w:sz w:val="24"/>
          <w:szCs w:val="24"/>
        </w:rPr>
        <w:t xml:space="preserve"> </w:t>
      </w:r>
      <w:r w:rsidRPr="00461084">
        <w:rPr>
          <w:sz w:val="24"/>
          <w:szCs w:val="24"/>
        </w:rPr>
        <w:t>to be narrowed down;</w:t>
      </w:r>
    </w:p>
    <w:p w:rsidR="00DE6AD9" w:rsidRPr="00461084" w:rsidRDefault="00DE6AD9" w:rsidP="00DE6AD9">
      <w:pPr>
        <w:pStyle w:val="IndentReport"/>
        <w:spacing w:after="0"/>
        <w:ind w:left="720" w:right="202"/>
        <w:rPr>
          <w:sz w:val="24"/>
          <w:szCs w:val="24"/>
        </w:rPr>
      </w:pPr>
    </w:p>
    <w:p w:rsidR="00117957" w:rsidRPr="00F90D6A" w:rsidRDefault="00117957" w:rsidP="00F90D6A">
      <w:pPr>
        <w:pStyle w:val="IndentReport"/>
        <w:numPr>
          <w:ilvl w:val="0"/>
          <w:numId w:val="9"/>
        </w:numPr>
        <w:spacing w:after="0"/>
        <w:ind w:right="202"/>
        <w:rPr>
          <w:sz w:val="24"/>
          <w:szCs w:val="24"/>
        </w:rPr>
      </w:pPr>
      <w:proofErr w:type="spellStart"/>
      <w:r w:rsidRPr="00F90D6A">
        <w:rPr>
          <w:sz w:val="24"/>
          <w:szCs w:val="24"/>
        </w:rPr>
        <w:t>Mv</w:t>
      </w:r>
      <w:proofErr w:type="spellEnd"/>
      <w:r w:rsidRPr="00F90D6A">
        <w:rPr>
          <w:sz w:val="24"/>
          <w:szCs w:val="24"/>
        </w:rPr>
        <w:t>. Ceylon Princess</w:t>
      </w:r>
      <w:r w:rsidRPr="00F90D6A">
        <w:rPr>
          <w:sz w:val="24"/>
          <w:szCs w:val="24"/>
        </w:rPr>
        <w:tab/>
      </w:r>
      <w:r w:rsidR="007446D0">
        <w:rPr>
          <w:sz w:val="24"/>
          <w:szCs w:val="24"/>
        </w:rPr>
        <w:t>………………</w:t>
      </w:r>
      <w:r w:rsidR="00CD7FC0">
        <w:rPr>
          <w:sz w:val="24"/>
          <w:szCs w:val="24"/>
        </w:rPr>
        <w:t xml:space="preserve">June, </w:t>
      </w:r>
      <w:r w:rsidR="00E85DF9" w:rsidRPr="00F90D6A">
        <w:rPr>
          <w:sz w:val="24"/>
          <w:szCs w:val="24"/>
        </w:rPr>
        <w:t>20</w:t>
      </w:r>
      <w:r w:rsidR="000835BD">
        <w:rPr>
          <w:sz w:val="24"/>
          <w:szCs w:val="24"/>
        </w:rPr>
        <w:t>2</w:t>
      </w:r>
      <w:r w:rsidR="00BC07D6">
        <w:rPr>
          <w:sz w:val="24"/>
          <w:szCs w:val="24"/>
        </w:rPr>
        <w:t>4</w:t>
      </w:r>
      <w:r w:rsidRPr="00F90D6A">
        <w:rPr>
          <w:sz w:val="24"/>
          <w:szCs w:val="24"/>
        </w:rPr>
        <w:t xml:space="preserve"> </w:t>
      </w:r>
    </w:p>
    <w:p w:rsidR="00117957" w:rsidRPr="00F90D6A" w:rsidRDefault="00117957" w:rsidP="00F90D6A">
      <w:pPr>
        <w:pStyle w:val="IndentReport"/>
        <w:numPr>
          <w:ilvl w:val="0"/>
          <w:numId w:val="9"/>
        </w:numPr>
        <w:spacing w:after="0"/>
        <w:ind w:right="202"/>
        <w:rPr>
          <w:sz w:val="24"/>
          <w:szCs w:val="24"/>
        </w:rPr>
      </w:pPr>
      <w:proofErr w:type="spellStart"/>
      <w:r w:rsidRPr="00F90D6A">
        <w:rPr>
          <w:sz w:val="24"/>
          <w:szCs w:val="24"/>
        </w:rPr>
        <w:t>Mv</w:t>
      </w:r>
      <w:proofErr w:type="spellEnd"/>
      <w:r w:rsidRPr="00F90D6A">
        <w:rPr>
          <w:sz w:val="24"/>
          <w:szCs w:val="24"/>
        </w:rPr>
        <w:t xml:space="preserve">. </w:t>
      </w:r>
      <w:r w:rsidR="00E85DF9" w:rsidRPr="00F90D6A">
        <w:rPr>
          <w:sz w:val="24"/>
          <w:szCs w:val="24"/>
        </w:rPr>
        <w:t>Ceylon Breeze</w:t>
      </w:r>
      <w:r w:rsidR="00E85DF9" w:rsidRPr="00F90D6A">
        <w:rPr>
          <w:sz w:val="24"/>
          <w:szCs w:val="24"/>
        </w:rPr>
        <w:tab/>
      </w:r>
      <w:r w:rsidR="007446D0">
        <w:rPr>
          <w:sz w:val="24"/>
          <w:szCs w:val="24"/>
        </w:rPr>
        <w:t>………………</w:t>
      </w:r>
      <w:r w:rsidR="00CD7FC0">
        <w:rPr>
          <w:sz w:val="24"/>
          <w:szCs w:val="24"/>
        </w:rPr>
        <w:t>June</w:t>
      </w:r>
      <w:r w:rsidR="002B670C">
        <w:rPr>
          <w:sz w:val="24"/>
          <w:szCs w:val="24"/>
        </w:rPr>
        <w:t xml:space="preserve">, </w:t>
      </w:r>
      <w:r w:rsidR="000835BD">
        <w:rPr>
          <w:sz w:val="24"/>
          <w:szCs w:val="24"/>
        </w:rPr>
        <w:t>202</w:t>
      </w:r>
      <w:r w:rsidR="00BC07D6">
        <w:rPr>
          <w:sz w:val="24"/>
          <w:szCs w:val="24"/>
        </w:rPr>
        <w:t>4</w:t>
      </w:r>
    </w:p>
    <w:p w:rsidR="00E85DF9" w:rsidRPr="00461084" w:rsidRDefault="00E85DF9" w:rsidP="00F90D6A">
      <w:pPr>
        <w:pStyle w:val="IndentReport"/>
        <w:spacing w:after="0"/>
        <w:ind w:left="1440" w:right="202"/>
        <w:rPr>
          <w:sz w:val="24"/>
          <w:szCs w:val="24"/>
        </w:rPr>
      </w:pPr>
    </w:p>
    <w:p w:rsidR="00117957" w:rsidRPr="000268D9" w:rsidRDefault="00117957" w:rsidP="00F90D6A">
      <w:pPr>
        <w:pStyle w:val="IndentReport"/>
        <w:numPr>
          <w:ilvl w:val="0"/>
          <w:numId w:val="10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 xml:space="preserve">Preferred place of delivery: </w:t>
      </w:r>
      <w:r w:rsidR="00CD7FC0">
        <w:rPr>
          <w:sz w:val="24"/>
          <w:szCs w:val="24"/>
        </w:rPr>
        <w:t xml:space="preserve">India or </w:t>
      </w:r>
      <w:r w:rsidR="000268D9">
        <w:rPr>
          <w:sz w:val="24"/>
          <w:szCs w:val="24"/>
        </w:rPr>
        <w:t>Singapore region</w:t>
      </w:r>
      <w:r w:rsidR="00FB3F1C" w:rsidRPr="000268D9">
        <w:rPr>
          <w:sz w:val="24"/>
          <w:szCs w:val="24"/>
        </w:rPr>
        <w:t xml:space="preserve"> for both vessels</w:t>
      </w:r>
    </w:p>
    <w:p w:rsidR="00D140A5" w:rsidRPr="00461084" w:rsidRDefault="00D140A5" w:rsidP="00F90D6A">
      <w:pPr>
        <w:pStyle w:val="IndentReport"/>
        <w:spacing w:after="0"/>
        <w:ind w:left="720" w:right="202"/>
        <w:rPr>
          <w:sz w:val="24"/>
          <w:szCs w:val="24"/>
        </w:rPr>
      </w:pPr>
    </w:p>
    <w:p w:rsidR="00D140A5" w:rsidRDefault="00117957" w:rsidP="00F90D6A">
      <w:pPr>
        <w:pStyle w:val="IndentReport"/>
        <w:spacing w:after="0"/>
        <w:ind w:left="720" w:right="202"/>
        <w:rPr>
          <w:rFonts w:eastAsia="Calibri"/>
          <w:bCs w:val="0"/>
          <w:kern w:val="0"/>
          <w:sz w:val="24"/>
          <w:szCs w:val="24"/>
          <w:lang w:bidi="ta-IN"/>
        </w:rPr>
      </w:pPr>
      <w:r w:rsidRPr="00461084">
        <w:rPr>
          <w:sz w:val="24"/>
          <w:szCs w:val="24"/>
        </w:rPr>
        <w:t xml:space="preserve">Preferred redelivery ranges: </w:t>
      </w:r>
      <w:proofErr w:type="spellStart"/>
      <w:r w:rsidR="00FB3F1C" w:rsidRPr="00FB3F1C">
        <w:rPr>
          <w:rFonts w:eastAsia="Calibri"/>
          <w:bCs w:val="0"/>
          <w:kern w:val="0"/>
          <w:sz w:val="24"/>
          <w:szCs w:val="24"/>
          <w:lang w:bidi="ta-IN"/>
        </w:rPr>
        <w:t>Mv</w:t>
      </w:r>
      <w:proofErr w:type="spellEnd"/>
      <w:r w:rsidR="00FB3F1C" w:rsidRPr="00FB3F1C">
        <w:rPr>
          <w:rFonts w:eastAsia="Calibri"/>
          <w:bCs w:val="0"/>
          <w:kern w:val="0"/>
          <w:sz w:val="24"/>
          <w:szCs w:val="24"/>
          <w:lang w:bidi="ta-IN"/>
        </w:rPr>
        <w:t xml:space="preserve">. Ceylon Breeze </w:t>
      </w:r>
      <w:r w:rsidR="0038783B">
        <w:rPr>
          <w:rFonts w:eastAsia="Calibri"/>
          <w:bCs w:val="0"/>
          <w:kern w:val="0"/>
          <w:sz w:val="24"/>
          <w:szCs w:val="24"/>
          <w:lang w:bidi="ta-IN"/>
        </w:rPr>
        <w:t xml:space="preserve">&amp; </w:t>
      </w:r>
      <w:proofErr w:type="spellStart"/>
      <w:r w:rsidR="0038783B">
        <w:rPr>
          <w:rFonts w:eastAsia="Calibri"/>
          <w:bCs w:val="0"/>
          <w:kern w:val="0"/>
          <w:sz w:val="24"/>
          <w:szCs w:val="24"/>
          <w:lang w:bidi="ta-IN"/>
        </w:rPr>
        <w:t>Mv</w:t>
      </w:r>
      <w:proofErr w:type="spellEnd"/>
      <w:r w:rsidR="0038783B">
        <w:rPr>
          <w:rFonts w:eastAsia="Calibri"/>
          <w:bCs w:val="0"/>
          <w:kern w:val="0"/>
          <w:sz w:val="24"/>
          <w:szCs w:val="24"/>
          <w:lang w:bidi="ta-IN"/>
        </w:rPr>
        <w:t xml:space="preserve">. Ceylon Princess </w:t>
      </w:r>
      <w:r w:rsidR="00FB3F1C" w:rsidRPr="00FB3F1C">
        <w:rPr>
          <w:rFonts w:eastAsia="Calibri"/>
          <w:bCs w:val="0"/>
          <w:kern w:val="0"/>
          <w:sz w:val="24"/>
          <w:szCs w:val="24"/>
          <w:lang w:bidi="ta-IN"/>
        </w:rPr>
        <w:t xml:space="preserve">-   </w:t>
      </w:r>
      <w:r w:rsidR="00CD7FC0">
        <w:rPr>
          <w:rFonts w:eastAsia="Calibri"/>
          <w:bCs w:val="0"/>
          <w:kern w:val="0"/>
          <w:sz w:val="24"/>
          <w:szCs w:val="24"/>
          <w:lang w:bidi="ta-IN"/>
        </w:rPr>
        <w:t xml:space="preserve">India or Singapore region </w:t>
      </w:r>
    </w:p>
    <w:p w:rsidR="000268D9" w:rsidRPr="00461084" w:rsidRDefault="000268D9" w:rsidP="00F90D6A">
      <w:pPr>
        <w:pStyle w:val="IndentReport"/>
        <w:spacing w:after="0"/>
        <w:ind w:left="720" w:right="202"/>
        <w:rPr>
          <w:sz w:val="24"/>
          <w:szCs w:val="24"/>
        </w:rPr>
      </w:pPr>
    </w:p>
    <w:p w:rsidR="00117957" w:rsidRDefault="00117957" w:rsidP="00F90D6A">
      <w:pPr>
        <w:pStyle w:val="IndentReport"/>
        <w:numPr>
          <w:ilvl w:val="0"/>
          <w:numId w:val="10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>Time charter period will be</w:t>
      </w:r>
      <w:r w:rsidR="00A32B5E" w:rsidRPr="00461084">
        <w:rPr>
          <w:sz w:val="24"/>
          <w:szCs w:val="24"/>
        </w:rPr>
        <w:t xml:space="preserve"> </w:t>
      </w:r>
      <w:r w:rsidR="000268D9">
        <w:rPr>
          <w:sz w:val="24"/>
          <w:szCs w:val="24"/>
        </w:rPr>
        <w:t xml:space="preserve">ended </w:t>
      </w:r>
      <w:r w:rsidR="00CD7FC0">
        <w:rPr>
          <w:sz w:val="24"/>
          <w:szCs w:val="24"/>
        </w:rPr>
        <w:t xml:space="preserve">June, </w:t>
      </w:r>
      <w:r w:rsidR="000268D9" w:rsidRPr="00C879B9">
        <w:rPr>
          <w:sz w:val="24"/>
          <w:szCs w:val="24"/>
          <w:highlight w:val="yellow"/>
        </w:rPr>
        <w:t xml:space="preserve">in </w:t>
      </w:r>
      <w:r w:rsidR="00BC07D6" w:rsidRPr="00C879B9">
        <w:rPr>
          <w:sz w:val="24"/>
          <w:szCs w:val="24"/>
          <w:highlight w:val="yellow"/>
        </w:rPr>
        <w:t>202</w:t>
      </w:r>
      <w:r w:rsidR="00CD7FC0">
        <w:rPr>
          <w:sz w:val="24"/>
          <w:szCs w:val="24"/>
        </w:rPr>
        <w:t>7</w:t>
      </w:r>
      <w:bookmarkStart w:id="0" w:name="_GoBack"/>
      <w:bookmarkEnd w:id="0"/>
      <w:r w:rsidR="00D30792" w:rsidRPr="00461084">
        <w:rPr>
          <w:sz w:val="24"/>
          <w:szCs w:val="24"/>
        </w:rPr>
        <w:t xml:space="preserve"> (hereinafter referred to as the “Season”) </w:t>
      </w:r>
    </w:p>
    <w:p w:rsidR="00D140A5" w:rsidRPr="00461084" w:rsidRDefault="00D140A5" w:rsidP="00F90D6A">
      <w:pPr>
        <w:pStyle w:val="IndentReport"/>
        <w:spacing w:after="0"/>
        <w:ind w:left="720" w:right="202"/>
        <w:rPr>
          <w:sz w:val="24"/>
          <w:szCs w:val="24"/>
        </w:rPr>
      </w:pPr>
    </w:p>
    <w:p w:rsidR="00054F37" w:rsidRDefault="00822DBE" w:rsidP="00054F37">
      <w:pPr>
        <w:pStyle w:val="IndentReport"/>
        <w:spacing w:after="0"/>
        <w:ind w:left="360"/>
        <w:rPr>
          <w:sz w:val="24"/>
          <w:szCs w:val="24"/>
        </w:rPr>
      </w:pPr>
      <w:r w:rsidRPr="00461084">
        <w:rPr>
          <w:sz w:val="24"/>
          <w:szCs w:val="24"/>
        </w:rPr>
        <w:t>Remittance</w:t>
      </w:r>
      <w:r w:rsidR="00117957" w:rsidRPr="00461084">
        <w:rPr>
          <w:sz w:val="24"/>
          <w:szCs w:val="24"/>
        </w:rPr>
        <w:t xml:space="preserve"> of </w:t>
      </w:r>
      <w:proofErr w:type="gramStart"/>
      <w:r w:rsidR="00117957" w:rsidRPr="00461084">
        <w:rPr>
          <w:sz w:val="24"/>
          <w:szCs w:val="24"/>
        </w:rPr>
        <w:t xml:space="preserve">the </w:t>
      </w:r>
      <w:r w:rsidRPr="00461084">
        <w:rPr>
          <w:sz w:val="24"/>
          <w:szCs w:val="24"/>
        </w:rPr>
        <w:t xml:space="preserve"> </w:t>
      </w:r>
      <w:r w:rsidR="00117957" w:rsidRPr="00461084">
        <w:rPr>
          <w:sz w:val="24"/>
          <w:szCs w:val="24"/>
        </w:rPr>
        <w:t>Charter</w:t>
      </w:r>
      <w:proofErr w:type="gramEnd"/>
      <w:r w:rsidR="00117957" w:rsidRPr="00461084">
        <w:rPr>
          <w:sz w:val="24"/>
          <w:szCs w:val="24"/>
        </w:rPr>
        <w:t xml:space="preserve"> Hire</w:t>
      </w:r>
      <w:r w:rsidR="00FB4A67">
        <w:rPr>
          <w:sz w:val="24"/>
          <w:szCs w:val="24"/>
        </w:rPr>
        <w:t xml:space="preserve"> for the first 15 days</w:t>
      </w:r>
      <w:r w:rsidR="00117957" w:rsidRPr="00461084">
        <w:rPr>
          <w:sz w:val="24"/>
          <w:szCs w:val="24"/>
        </w:rPr>
        <w:t xml:space="preserve"> shall be made by the </w:t>
      </w:r>
      <w:r w:rsidR="00316433" w:rsidRPr="00461084">
        <w:rPr>
          <w:sz w:val="24"/>
          <w:szCs w:val="24"/>
        </w:rPr>
        <w:t>Bidde</w:t>
      </w:r>
      <w:r w:rsidR="00117957" w:rsidRPr="00461084">
        <w:rPr>
          <w:sz w:val="24"/>
          <w:szCs w:val="24"/>
        </w:rPr>
        <w:t xml:space="preserve">r within </w:t>
      </w:r>
      <w:r w:rsidRPr="00461084">
        <w:rPr>
          <w:sz w:val="24"/>
          <w:szCs w:val="24"/>
        </w:rPr>
        <w:t>03</w:t>
      </w:r>
      <w:r w:rsidR="00117957" w:rsidRPr="00461084">
        <w:rPr>
          <w:sz w:val="24"/>
          <w:szCs w:val="24"/>
        </w:rPr>
        <w:t xml:space="preserve"> banking days after delivery</w:t>
      </w:r>
      <w:r w:rsidR="00AA3938">
        <w:rPr>
          <w:sz w:val="24"/>
          <w:szCs w:val="24"/>
        </w:rPr>
        <w:t xml:space="preserve"> of the vessels</w:t>
      </w:r>
      <w:r w:rsidR="00117957" w:rsidRPr="00461084">
        <w:rPr>
          <w:sz w:val="24"/>
          <w:szCs w:val="24"/>
        </w:rPr>
        <w:t xml:space="preserve">; and subsequent charter hire payments </w:t>
      </w:r>
      <w:r w:rsidR="00FB4A67" w:rsidRPr="00FB4A67">
        <w:rPr>
          <w:sz w:val="24"/>
          <w:szCs w:val="24"/>
        </w:rPr>
        <w:t xml:space="preserve">for periods of </w:t>
      </w:r>
      <w:r w:rsidR="00797906">
        <w:rPr>
          <w:sz w:val="24"/>
          <w:szCs w:val="24"/>
        </w:rPr>
        <w:t xml:space="preserve">not less than </w:t>
      </w:r>
      <w:r w:rsidR="00FB4A67" w:rsidRPr="00FB4A67">
        <w:rPr>
          <w:sz w:val="24"/>
          <w:szCs w:val="24"/>
        </w:rPr>
        <w:t xml:space="preserve">15 days </w:t>
      </w:r>
      <w:r w:rsidR="00FB4A67">
        <w:rPr>
          <w:sz w:val="24"/>
          <w:szCs w:val="24"/>
        </w:rPr>
        <w:t>each</w:t>
      </w:r>
      <w:r w:rsidR="00AF4441">
        <w:rPr>
          <w:sz w:val="24"/>
          <w:szCs w:val="24"/>
        </w:rPr>
        <w:t>,</w:t>
      </w:r>
      <w:r w:rsidR="00FB4A67">
        <w:rPr>
          <w:sz w:val="24"/>
          <w:szCs w:val="24"/>
        </w:rPr>
        <w:t xml:space="preserve"> </w:t>
      </w:r>
      <w:r w:rsidR="00117957" w:rsidRPr="00461084">
        <w:rPr>
          <w:sz w:val="24"/>
          <w:szCs w:val="24"/>
        </w:rPr>
        <w:t xml:space="preserve">shall be made </w:t>
      </w:r>
      <w:r w:rsidR="00AF4441">
        <w:rPr>
          <w:sz w:val="24"/>
          <w:szCs w:val="24"/>
        </w:rPr>
        <w:t>when the payments are due always</w:t>
      </w:r>
      <w:r w:rsidR="00117957" w:rsidRPr="00461084">
        <w:rPr>
          <w:sz w:val="24"/>
          <w:szCs w:val="24"/>
        </w:rPr>
        <w:t xml:space="preserve">  in advance</w:t>
      </w:r>
      <w:r w:rsidR="00AF4441">
        <w:rPr>
          <w:sz w:val="24"/>
          <w:szCs w:val="24"/>
        </w:rPr>
        <w:t>.</w:t>
      </w:r>
      <w:r w:rsidRPr="00461084">
        <w:rPr>
          <w:sz w:val="24"/>
          <w:szCs w:val="24"/>
        </w:rPr>
        <w:t xml:space="preserve"> The charter hire payments shall be made</w:t>
      </w:r>
      <w:r w:rsidR="00922339">
        <w:rPr>
          <w:sz w:val="24"/>
          <w:szCs w:val="24"/>
        </w:rPr>
        <w:t xml:space="preserve"> </w:t>
      </w:r>
      <w:r w:rsidRPr="00461084">
        <w:rPr>
          <w:sz w:val="24"/>
          <w:szCs w:val="24"/>
        </w:rPr>
        <w:t>directly to CSC’s nominated bank account/s in United States Dollars</w:t>
      </w:r>
      <w:r w:rsidR="00922339">
        <w:rPr>
          <w:sz w:val="24"/>
          <w:szCs w:val="24"/>
        </w:rPr>
        <w:t xml:space="preserve"> </w:t>
      </w:r>
      <w:r w:rsidR="0064353D" w:rsidRPr="00461084">
        <w:rPr>
          <w:sz w:val="24"/>
          <w:szCs w:val="24"/>
        </w:rPr>
        <w:t xml:space="preserve">direct </w:t>
      </w:r>
      <w:r w:rsidR="0048522B" w:rsidRPr="00461084">
        <w:rPr>
          <w:sz w:val="24"/>
          <w:szCs w:val="24"/>
        </w:rPr>
        <w:t>by the Charterer</w:t>
      </w:r>
      <w:r w:rsidR="00054F37">
        <w:rPr>
          <w:sz w:val="24"/>
          <w:szCs w:val="24"/>
        </w:rPr>
        <w:t>.</w:t>
      </w:r>
    </w:p>
    <w:p w:rsidR="00054F37" w:rsidRPr="00054F37" w:rsidRDefault="00054F37" w:rsidP="00054F37">
      <w:pPr>
        <w:pStyle w:val="IndentReport"/>
        <w:spacing w:after="0"/>
        <w:ind w:left="360"/>
        <w:rPr>
          <w:bCs w:val="0"/>
          <w:kern w:val="0"/>
          <w:sz w:val="24"/>
          <w:szCs w:val="24"/>
          <w:lang w:bidi="ar-SA"/>
        </w:rPr>
      </w:pPr>
      <w:r w:rsidRPr="00054F37">
        <w:rPr>
          <w:bCs w:val="0"/>
          <w:kern w:val="0"/>
          <w:sz w:val="24"/>
          <w:szCs w:val="24"/>
          <w:lang w:bidi="ar-SA"/>
        </w:rPr>
        <w:t>Bank Details are as Follows-USD</w:t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</w:p>
    <w:p w:rsidR="00054F37" w:rsidRPr="00054F37" w:rsidRDefault="00054F37" w:rsidP="00054F37">
      <w:pPr>
        <w:spacing w:after="0"/>
        <w:ind w:left="360"/>
        <w:jc w:val="both"/>
        <w:rPr>
          <w:bCs w:val="0"/>
          <w:kern w:val="0"/>
          <w:sz w:val="24"/>
          <w:szCs w:val="24"/>
          <w:lang w:bidi="ar-SA"/>
        </w:rPr>
      </w:pPr>
      <w:r w:rsidRPr="00054F37">
        <w:rPr>
          <w:bCs w:val="0"/>
          <w:kern w:val="0"/>
          <w:sz w:val="24"/>
          <w:szCs w:val="24"/>
          <w:lang w:bidi="ar-SA"/>
        </w:rPr>
        <w:t>Beneficiary</w:t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  <w:t>Ceylon Shipping Corporation Ltd</w:t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</w:p>
    <w:p w:rsidR="00054F37" w:rsidRPr="00054F37" w:rsidRDefault="00054F37" w:rsidP="00054F37">
      <w:pPr>
        <w:spacing w:after="0"/>
        <w:ind w:left="360"/>
        <w:jc w:val="both"/>
        <w:rPr>
          <w:bCs w:val="0"/>
          <w:kern w:val="0"/>
          <w:sz w:val="24"/>
          <w:szCs w:val="24"/>
          <w:lang w:bidi="ar-SA"/>
        </w:rPr>
      </w:pPr>
      <w:r w:rsidRPr="00054F37">
        <w:rPr>
          <w:bCs w:val="0"/>
          <w:kern w:val="0"/>
          <w:sz w:val="24"/>
          <w:szCs w:val="24"/>
          <w:lang w:bidi="ar-SA"/>
        </w:rPr>
        <w:t xml:space="preserve">Account </w:t>
      </w:r>
      <w:proofErr w:type="gramStart"/>
      <w:r w:rsidRPr="00054F37">
        <w:rPr>
          <w:bCs w:val="0"/>
          <w:kern w:val="0"/>
          <w:sz w:val="24"/>
          <w:szCs w:val="24"/>
          <w:lang w:bidi="ar-SA"/>
        </w:rPr>
        <w:t>number :</w:t>
      </w:r>
      <w:proofErr w:type="gramEnd"/>
      <w:r w:rsidRPr="00054F37">
        <w:rPr>
          <w:bCs w:val="0"/>
          <w:kern w:val="0"/>
          <w:sz w:val="24"/>
          <w:szCs w:val="24"/>
          <w:lang w:bidi="ar-SA"/>
        </w:rPr>
        <w:t xml:space="preserve"> </w:t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  <w:t>004 - 4021 - 6 -0210916 (USD)</w:t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</w:p>
    <w:p w:rsidR="00054F37" w:rsidRPr="00054F37" w:rsidRDefault="00054F37" w:rsidP="00054F37">
      <w:pPr>
        <w:spacing w:after="0"/>
        <w:ind w:left="360"/>
        <w:jc w:val="both"/>
        <w:rPr>
          <w:bCs w:val="0"/>
          <w:kern w:val="0"/>
          <w:sz w:val="24"/>
          <w:szCs w:val="24"/>
          <w:lang w:bidi="ar-SA"/>
        </w:rPr>
      </w:pPr>
      <w:r w:rsidRPr="00054F37">
        <w:rPr>
          <w:bCs w:val="0"/>
          <w:kern w:val="0"/>
          <w:sz w:val="24"/>
          <w:szCs w:val="24"/>
          <w:lang w:bidi="ar-SA"/>
        </w:rPr>
        <w:t>Bank Name         :</w:t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  <w:t>People's Bank of Sri Lanka</w:t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</w:p>
    <w:p w:rsidR="00054F37" w:rsidRPr="00054F37" w:rsidRDefault="00054F37" w:rsidP="00054F37">
      <w:pPr>
        <w:spacing w:after="0"/>
        <w:ind w:left="360"/>
        <w:jc w:val="both"/>
        <w:rPr>
          <w:bCs w:val="0"/>
          <w:kern w:val="0"/>
          <w:sz w:val="24"/>
          <w:szCs w:val="24"/>
          <w:lang w:bidi="ar-SA"/>
        </w:rPr>
      </w:pPr>
      <w:r w:rsidRPr="00054F37">
        <w:rPr>
          <w:bCs w:val="0"/>
          <w:kern w:val="0"/>
          <w:sz w:val="24"/>
          <w:szCs w:val="24"/>
          <w:lang w:bidi="ar-SA"/>
        </w:rPr>
        <w:t>Swift Code         :</w:t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  <w:t>PSBKLKLX</w:t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</w:p>
    <w:p w:rsidR="00054F37" w:rsidRPr="00054F37" w:rsidRDefault="00054F37" w:rsidP="00054F37">
      <w:pPr>
        <w:spacing w:after="0"/>
        <w:ind w:left="360"/>
        <w:jc w:val="both"/>
        <w:rPr>
          <w:bCs w:val="0"/>
          <w:kern w:val="0"/>
          <w:sz w:val="24"/>
          <w:szCs w:val="24"/>
          <w:lang w:bidi="ar-SA"/>
        </w:rPr>
      </w:pPr>
      <w:r w:rsidRPr="00054F37">
        <w:rPr>
          <w:bCs w:val="0"/>
          <w:kern w:val="0"/>
          <w:sz w:val="24"/>
          <w:szCs w:val="24"/>
          <w:lang w:bidi="ar-SA"/>
        </w:rPr>
        <w:t xml:space="preserve"> Bank Address    : </w:t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  <w:t>International Banking Division</w:t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  <w:t>No 91</w:t>
      </w:r>
      <w:r>
        <w:rPr>
          <w:bCs w:val="0"/>
          <w:kern w:val="0"/>
          <w:sz w:val="24"/>
          <w:szCs w:val="24"/>
          <w:lang w:bidi="ar-SA"/>
        </w:rPr>
        <w:t>,</w:t>
      </w:r>
      <w:r w:rsidRPr="00054F37">
        <w:rPr>
          <w:bCs w:val="0"/>
          <w:kern w:val="0"/>
          <w:sz w:val="24"/>
          <w:szCs w:val="24"/>
          <w:lang w:bidi="ar-SA"/>
        </w:rPr>
        <w:tab/>
        <w:t>ACHC Building</w:t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</w:p>
    <w:p w:rsidR="00054F37" w:rsidRPr="00054F37" w:rsidRDefault="00054F37" w:rsidP="00054F37">
      <w:pPr>
        <w:spacing w:after="0"/>
        <w:ind w:left="360"/>
        <w:jc w:val="both"/>
        <w:rPr>
          <w:bCs w:val="0"/>
          <w:kern w:val="0"/>
          <w:sz w:val="24"/>
          <w:szCs w:val="24"/>
          <w:lang w:bidi="ar-SA"/>
        </w:rPr>
      </w:pP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  <w:t xml:space="preserve">Sir </w:t>
      </w:r>
      <w:proofErr w:type="spellStart"/>
      <w:r w:rsidRPr="00054F37">
        <w:rPr>
          <w:bCs w:val="0"/>
          <w:kern w:val="0"/>
          <w:sz w:val="24"/>
          <w:szCs w:val="24"/>
          <w:lang w:bidi="ar-SA"/>
        </w:rPr>
        <w:t>Chittampalam</w:t>
      </w:r>
      <w:proofErr w:type="spellEnd"/>
      <w:r w:rsidRPr="00054F37">
        <w:rPr>
          <w:bCs w:val="0"/>
          <w:kern w:val="0"/>
          <w:sz w:val="24"/>
          <w:szCs w:val="24"/>
          <w:lang w:bidi="ar-SA"/>
        </w:rPr>
        <w:t xml:space="preserve"> A Gardiner </w:t>
      </w:r>
      <w:proofErr w:type="spellStart"/>
      <w:r w:rsidRPr="00054F37">
        <w:rPr>
          <w:bCs w:val="0"/>
          <w:kern w:val="0"/>
          <w:sz w:val="24"/>
          <w:szCs w:val="24"/>
          <w:lang w:bidi="ar-SA"/>
        </w:rPr>
        <w:t>Mawatha</w:t>
      </w:r>
      <w:proofErr w:type="spellEnd"/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</w:p>
    <w:p w:rsidR="00054F37" w:rsidRPr="00054F37" w:rsidRDefault="00054F37" w:rsidP="00054F37">
      <w:pPr>
        <w:spacing w:after="0"/>
        <w:ind w:left="360"/>
        <w:jc w:val="both"/>
        <w:rPr>
          <w:bCs w:val="0"/>
          <w:kern w:val="0"/>
          <w:sz w:val="24"/>
          <w:szCs w:val="24"/>
          <w:lang w:bidi="ar-SA"/>
        </w:rPr>
      </w:pP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  <w:t>Colombo 02</w:t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</w:p>
    <w:p w:rsidR="00054F37" w:rsidRPr="00054F37" w:rsidRDefault="00054F37" w:rsidP="00054F37">
      <w:pPr>
        <w:spacing w:after="0"/>
        <w:ind w:left="360"/>
        <w:jc w:val="both"/>
        <w:rPr>
          <w:bCs w:val="0"/>
          <w:kern w:val="0"/>
          <w:sz w:val="24"/>
          <w:szCs w:val="24"/>
          <w:lang w:bidi="ar-SA"/>
        </w:rPr>
      </w:pP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  <w:t>Sri Lanka</w:t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  <w:r w:rsidRPr="00054F37">
        <w:rPr>
          <w:bCs w:val="0"/>
          <w:kern w:val="0"/>
          <w:sz w:val="24"/>
          <w:szCs w:val="24"/>
          <w:lang w:bidi="ar-SA"/>
        </w:rPr>
        <w:tab/>
      </w:r>
    </w:p>
    <w:p w:rsidR="00117957" w:rsidRDefault="00117957" w:rsidP="00054F37">
      <w:pPr>
        <w:pStyle w:val="IndentReport"/>
        <w:spacing w:after="0"/>
        <w:ind w:left="0" w:right="202"/>
        <w:rPr>
          <w:sz w:val="24"/>
          <w:szCs w:val="24"/>
        </w:rPr>
      </w:pPr>
    </w:p>
    <w:p w:rsidR="00922339" w:rsidRPr="00461084" w:rsidRDefault="00FB4A67" w:rsidP="00F90D6A">
      <w:pPr>
        <w:pStyle w:val="IndentReport"/>
        <w:spacing w:after="0"/>
        <w:ind w:left="720" w:right="20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0E03" w:rsidRPr="002B670C" w:rsidRDefault="00D2775A" w:rsidP="00F90D6A">
      <w:pPr>
        <w:pStyle w:val="ListParagraph"/>
        <w:numPr>
          <w:ilvl w:val="0"/>
          <w:numId w:val="10"/>
        </w:numPr>
        <w:spacing w:after="0"/>
        <w:ind w:right="202"/>
        <w:rPr>
          <w:sz w:val="24"/>
          <w:szCs w:val="24"/>
        </w:rPr>
      </w:pPr>
      <w:r w:rsidRPr="002B670C">
        <w:rPr>
          <w:sz w:val="24"/>
          <w:szCs w:val="24"/>
        </w:rPr>
        <w:t xml:space="preserve">All the bank charges </w:t>
      </w:r>
      <w:r w:rsidR="0023417E" w:rsidRPr="002B670C">
        <w:rPr>
          <w:sz w:val="24"/>
          <w:szCs w:val="24"/>
        </w:rPr>
        <w:t>for remittances</w:t>
      </w:r>
      <w:r w:rsidRPr="002B670C">
        <w:rPr>
          <w:sz w:val="24"/>
          <w:szCs w:val="24"/>
        </w:rPr>
        <w:t xml:space="preserve"> shall be borne by the Charterer. </w:t>
      </w:r>
    </w:p>
    <w:p w:rsidR="002B670C" w:rsidRPr="002B670C" w:rsidRDefault="002B670C" w:rsidP="002B670C">
      <w:pPr>
        <w:spacing w:after="0"/>
        <w:ind w:right="202"/>
        <w:rPr>
          <w:sz w:val="24"/>
          <w:szCs w:val="24"/>
        </w:rPr>
      </w:pPr>
    </w:p>
    <w:p w:rsidR="00FB665B" w:rsidRDefault="00FB665B" w:rsidP="00F90D6A">
      <w:pPr>
        <w:pStyle w:val="ListParagraph"/>
        <w:numPr>
          <w:ilvl w:val="0"/>
          <w:numId w:val="10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 xml:space="preserve">Time charter Specifications </w:t>
      </w:r>
      <w:proofErr w:type="gramStart"/>
      <w:r w:rsidRPr="00461084">
        <w:rPr>
          <w:sz w:val="24"/>
          <w:szCs w:val="24"/>
        </w:rPr>
        <w:t xml:space="preserve">of </w:t>
      </w:r>
      <w:r w:rsidR="00820E03">
        <w:rPr>
          <w:sz w:val="24"/>
          <w:szCs w:val="24"/>
        </w:rPr>
        <w:t xml:space="preserve"> </w:t>
      </w:r>
      <w:proofErr w:type="spellStart"/>
      <w:r w:rsidRPr="00461084">
        <w:rPr>
          <w:sz w:val="24"/>
          <w:szCs w:val="24"/>
        </w:rPr>
        <w:t>Mv</w:t>
      </w:r>
      <w:proofErr w:type="spellEnd"/>
      <w:proofErr w:type="gramEnd"/>
      <w:r w:rsidRPr="00461084">
        <w:rPr>
          <w:sz w:val="24"/>
          <w:szCs w:val="24"/>
        </w:rPr>
        <w:t xml:space="preserve">. Ceylon Breeze and </w:t>
      </w:r>
      <w:proofErr w:type="spellStart"/>
      <w:r w:rsidRPr="00461084">
        <w:rPr>
          <w:sz w:val="24"/>
          <w:szCs w:val="24"/>
        </w:rPr>
        <w:t>Mv</w:t>
      </w:r>
      <w:proofErr w:type="spellEnd"/>
      <w:r w:rsidRPr="00461084">
        <w:rPr>
          <w:sz w:val="24"/>
          <w:szCs w:val="24"/>
        </w:rPr>
        <w:t>. Ceylon Princess are given in the Schedule 01 and 02, respectively.</w:t>
      </w:r>
    </w:p>
    <w:p w:rsidR="00820E03" w:rsidRPr="00461084" w:rsidRDefault="00820E03" w:rsidP="00F90D6A">
      <w:pPr>
        <w:pStyle w:val="ListParagraph"/>
        <w:spacing w:after="0"/>
        <w:ind w:right="202"/>
        <w:rPr>
          <w:sz w:val="24"/>
          <w:szCs w:val="24"/>
        </w:rPr>
      </w:pPr>
    </w:p>
    <w:p w:rsidR="00820E03" w:rsidRDefault="00117957" w:rsidP="00F90D6A">
      <w:pPr>
        <w:pStyle w:val="IndentReport"/>
        <w:numPr>
          <w:ilvl w:val="0"/>
          <w:numId w:val="10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 xml:space="preserve">Subject to signing of mutually agreed </w:t>
      </w:r>
      <w:proofErr w:type="spellStart"/>
      <w:r w:rsidRPr="00461084">
        <w:rPr>
          <w:sz w:val="24"/>
          <w:szCs w:val="24"/>
        </w:rPr>
        <w:t>charterparty</w:t>
      </w:r>
      <w:proofErr w:type="spellEnd"/>
      <w:r w:rsidRPr="00461084">
        <w:rPr>
          <w:sz w:val="24"/>
          <w:szCs w:val="24"/>
        </w:rPr>
        <w:t xml:space="preserve"> agreements as per NYPE</w:t>
      </w:r>
      <w:r w:rsidR="00820E03">
        <w:rPr>
          <w:sz w:val="24"/>
          <w:szCs w:val="24"/>
        </w:rPr>
        <w:t xml:space="preserve"> </w:t>
      </w:r>
      <w:r w:rsidR="009B5578" w:rsidRPr="00461084">
        <w:rPr>
          <w:sz w:val="24"/>
          <w:szCs w:val="24"/>
        </w:rPr>
        <w:t>93</w:t>
      </w:r>
      <w:r w:rsidR="00820E03">
        <w:rPr>
          <w:sz w:val="24"/>
          <w:szCs w:val="24"/>
        </w:rPr>
        <w:t xml:space="preserve"> </w:t>
      </w:r>
      <w:proofErr w:type="spellStart"/>
      <w:r w:rsidRPr="00461084">
        <w:rPr>
          <w:sz w:val="24"/>
          <w:szCs w:val="24"/>
        </w:rPr>
        <w:t>charterparty</w:t>
      </w:r>
      <w:proofErr w:type="spellEnd"/>
      <w:r w:rsidRPr="00461084">
        <w:rPr>
          <w:sz w:val="24"/>
          <w:szCs w:val="24"/>
        </w:rPr>
        <w:t xml:space="preserve"> format </w:t>
      </w:r>
      <w:r w:rsidR="003D29D3" w:rsidRPr="00461084">
        <w:rPr>
          <w:sz w:val="24"/>
          <w:szCs w:val="24"/>
        </w:rPr>
        <w:t>as amended</w:t>
      </w:r>
      <w:r w:rsidR="00E57442" w:rsidRPr="00461084">
        <w:rPr>
          <w:sz w:val="24"/>
          <w:szCs w:val="24"/>
        </w:rPr>
        <w:t>;</w:t>
      </w:r>
      <w:r w:rsidR="00820E03">
        <w:rPr>
          <w:sz w:val="24"/>
          <w:szCs w:val="24"/>
        </w:rPr>
        <w:t xml:space="preserve"> </w:t>
      </w:r>
      <w:r w:rsidRPr="00461084">
        <w:rPr>
          <w:sz w:val="24"/>
          <w:szCs w:val="24"/>
        </w:rPr>
        <w:t xml:space="preserve">and </w:t>
      </w:r>
      <w:r w:rsidR="00A609DF" w:rsidRPr="00461084">
        <w:rPr>
          <w:sz w:val="24"/>
          <w:szCs w:val="24"/>
        </w:rPr>
        <w:t>Trading and Cargo Exclusions</w:t>
      </w:r>
      <w:r w:rsidR="006A67D7" w:rsidRPr="00461084">
        <w:rPr>
          <w:sz w:val="24"/>
          <w:szCs w:val="24"/>
        </w:rPr>
        <w:t xml:space="preserve"> given in the Schedule </w:t>
      </w:r>
      <w:r w:rsidR="00E8439C" w:rsidRPr="00461084">
        <w:rPr>
          <w:sz w:val="24"/>
          <w:szCs w:val="24"/>
        </w:rPr>
        <w:t>3</w:t>
      </w:r>
      <w:r w:rsidRPr="00461084">
        <w:rPr>
          <w:sz w:val="24"/>
          <w:szCs w:val="24"/>
        </w:rPr>
        <w:t>.</w:t>
      </w:r>
      <w:r w:rsidR="00820E03">
        <w:rPr>
          <w:sz w:val="24"/>
          <w:szCs w:val="24"/>
        </w:rPr>
        <w:t xml:space="preserve"> </w:t>
      </w:r>
    </w:p>
    <w:p w:rsidR="00820E03" w:rsidRDefault="00820E03" w:rsidP="00F90D6A">
      <w:pPr>
        <w:pStyle w:val="IndentReport"/>
        <w:spacing w:after="0"/>
        <w:ind w:left="720" w:right="202"/>
        <w:rPr>
          <w:sz w:val="24"/>
          <w:szCs w:val="24"/>
        </w:rPr>
      </w:pPr>
    </w:p>
    <w:p w:rsidR="00117957" w:rsidRDefault="00117957" w:rsidP="00F90D6A">
      <w:pPr>
        <w:pStyle w:val="IndentReport"/>
        <w:numPr>
          <w:ilvl w:val="0"/>
          <w:numId w:val="10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 xml:space="preserve">The competitive parameters and the selection </w:t>
      </w:r>
      <w:r w:rsidR="00530ACD" w:rsidRPr="00461084">
        <w:rPr>
          <w:sz w:val="24"/>
          <w:szCs w:val="24"/>
        </w:rPr>
        <w:t>method</w:t>
      </w:r>
      <w:r w:rsidRPr="00461084">
        <w:rPr>
          <w:sz w:val="24"/>
          <w:szCs w:val="24"/>
        </w:rPr>
        <w:t xml:space="preserve"> for choosing the best </w:t>
      </w:r>
      <w:r w:rsidR="00316433" w:rsidRPr="00461084">
        <w:rPr>
          <w:sz w:val="24"/>
          <w:szCs w:val="24"/>
        </w:rPr>
        <w:t>Bidder</w:t>
      </w:r>
      <w:r w:rsidRPr="00461084">
        <w:rPr>
          <w:sz w:val="24"/>
          <w:szCs w:val="24"/>
        </w:rPr>
        <w:t xml:space="preserve"> are elaborated in </w:t>
      </w:r>
      <w:r w:rsidR="00C51787" w:rsidRPr="00461084">
        <w:rPr>
          <w:sz w:val="24"/>
          <w:szCs w:val="24"/>
        </w:rPr>
        <w:t>Clause</w:t>
      </w:r>
      <w:r w:rsidR="006F5B08">
        <w:rPr>
          <w:sz w:val="24"/>
          <w:szCs w:val="24"/>
        </w:rPr>
        <w:t xml:space="preserve"> 5 </w:t>
      </w:r>
      <w:r w:rsidR="00535A9E" w:rsidRPr="00461084">
        <w:rPr>
          <w:sz w:val="24"/>
          <w:szCs w:val="24"/>
        </w:rPr>
        <w:t>and</w:t>
      </w:r>
      <w:r w:rsidR="006F5B08">
        <w:rPr>
          <w:sz w:val="24"/>
          <w:szCs w:val="24"/>
        </w:rPr>
        <w:t xml:space="preserve"> 6</w:t>
      </w:r>
      <w:r w:rsidR="00C51787" w:rsidRPr="00461084">
        <w:rPr>
          <w:sz w:val="24"/>
          <w:szCs w:val="24"/>
        </w:rPr>
        <w:t>.</w:t>
      </w:r>
    </w:p>
    <w:p w:rsidR="001D2117" w:rsidRPr="00461084" w:rsidRDefault="001D2117" w:rsidP="001D2117">
      <w:pPr>
        <w:pStyle w:val="IndentReport"/>
        <w:spacing w:after="0"/>
        <w:ind w:left="720" w:right="202"/>
        <w:rPr>
          <w:sz w:val="24"/>
          <w:szCs w:val="24"/>
        </w:rPr>
      </w:pPr>
    </w:p>
    <w:p w:rsidR="00B32277" w:rsidRPr="00461084" w:rsidRDefault="00B32277" w:rsidP="00F90D6A">
      <w:pPr>
        <w:pStyle w:val="IndentReport"/>
        <w:numPr>
          <w:ilvl w:val="0"/>
          <w:numId w:val="10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>Sub-chartering may be allowed only with the prior written mutual consent of CSC</w:t>
      </w:r>
      <w:r w:rsidR="00D9452A" w:rsidRPr="00461084">
        <w:rPr>
          <w:sz w:val="24"/>
          <w:szCs w:val="24"/>
        </w:rPr>
        <w:t>,</w:t>
      </w:r>
      <w:r w:rsidRPr="00461084">
        <w:rPr>
          <w:sz w:val="24"/>
          <w:szCs w:val="24"/>
        </w:rPr>
        <w:t xml:space="preserve"> at CSC’s discretion.</w:t>
      </w:r>
    </w:p>
    <w:p w:rsidR="0054633C" w:rsidRPr="00461084" w:rsidRDefault="00357311" w:rsidP="00F90D6A">
      <w:pPr>
        <w:keepNext/>
        <w:numPr>
          <w:ilvl w:val="0"/>
          <w:numId w:val="4"/>
        </w:numPr>
        <w:tabs>
          <w:tab w:val="left" w:pos="851"/>
        </w:tabs>
        <w:spacing w:before="360"/>
        <w:ind w:right="202"/>
        <w:rPr>
          <w:b/>
          <w:bCs w:val="0"/>
          <w:sz w:val="24"/>
          <w:szCs w:val="24"/>
        </w:rPr>
      </w:pPr>
      <w:r w:rsidRPr="00461084">
        <w:rPr>
          <w:b/>
          <w:sz w:val="24"/>
          <w:szCs w:val="24"/>
        </w:rPr>
        <w:t xml:space="preserve">Composition </w:t>
      </w:r>
      <w:r w:rsidR="0054633C" w:rsidRPr="00461084">
        <w:rPr>
          <w:b/>
          <w:sz w:val="24"/>
          <w:szCs w:val="24"/>
        </w:rPr>
        <w:t xml:space="preserve">of </w:t>
      </w:r>
      <w:bookmarkStart w:id="1" w:name="_Toc456754857"/>
      <w:bookmarkStart w:id="2" w:name="_Toc234894737"/>
      <w:r w:rsidR="0054633C" w:rsidRPr="00461084">
        <w:rPr>
          <w:b/>
          <w:sz w:val="24"/>
          <w:szCs w:val="24"/>
        </w:rPr>
        <w:t>Bidding Documents</w:t>
      </w:r>
      <w:bookmarkEnd w:id="1"/>
      <w:bookmarkEnd w:id="2"/>
    </w:p>
    <w:p w:rsidR="0054633C" w:rsidRPr="00461084" w:rsidRDefault="0054633C" w:rsidP="00F90D6A">
      <w:pPr>
        <w:ind w:left="360"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This Bidding Document is comprised of following Documents:</w:t>
      </w:r>
    </w:p>
    <w:p w:rsidR="0054633C" w:rsidRPr="00461084" w:rsidRDefault="00F01575" w:rsidP="00F90D6A">
      <w:pPr>
        <w:numPr>
          <w:ilvl w:val="0"/>
          <w:numId w:val="12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 xml:space="preserve">Common </w:t>
      </w:r>
      <w:r w:rsidR="0054633C" w:rsidRPr="00461084">
        <w:rPr>
          <w:sz w:val="24"/>
          <w:szCs w:val="24"/>
        </w:rPr>
        <w:t>Invitation for Bids (IFB)</w:t>
      </w:r>
    </w:p>
    <w:p w:rsidR="0054633C" w:rsidRPr="00461084" w:rsidRDefault="0054633C" w:rsidP="00F90D6A">
      <w:pPr>
        <w:numPr>
          <w:ilvl w:val="0"/>
          <w:numId w:val="12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Instructions to Bidders (ITB)</w:t>
      </w:r>
      <w:r w:rsidR="005C35AA">
        <w:rPr>
          <w:sz w:val="24"/>
          <w:szCs w:val="24"/>
        </w:rPr>
        <w:t xml:space="preserve"> for CSC/20</w:t>
      </w:r>
      <w:r w:rsidR="000835BD">
        <w:rPr>
          <w:sz w:val="24"/>
          <w:szCs w:val="24"/>
        </w:rPr>
        <w:t>2</w:t>
      </w:r>
      <w:r w:rsidR="00BC07D6">
        <w:rPr>
          <w:sz w:val="24"/>
          <w:szCs w:val="24"/>
        </w:rPr>
        <w:t>4</w:t>
      </w:r>
      <w:r w:rsidR="0038783B">
        <w:rPr>
          <w:sz w:val="24"/>
          <w:szCs w:val="24"/>
        </w:rPr>
        <w:t>-2</w:t>
      </w:r>
      <w:r w:rsidR="00BC07D6">
        <w:rPr>
          <w:sz w:val="24"/>
          <w:szCs w:val="24"/>
        </w:rPr>
        <w:t>5</w:t>
      </w:r>
      <w:r w:rsidR="005A3275" w:rsidRPr="00461084">
        <w:rPr>
          <w:sz w:val="24"/>
          <w:szCs w:val="24"/>
        </w:rPr>
        <w:t>/T/TC/CB&amp;CP</w:t>
      </w:r>
    </w:p>
    <w:p w:rsidR="008617A9" w:rsidRPr="00461084" w:rsidRDefault="008617A9" w:rsidP="00F90D6A">
      <w:pPr>
        <w:numPr>
          <w:ilvl w:val="0"/>
          <w:numId w:val="12"/>
        </w:numPr>
        <w:spacing w:after="0"/>
        <w:ind w:right="202"/>
        <w:contextualSpacing/>
        <w:jc w:val="both"/>
        <w:rPr>
          <w:sz w:val="24"/>
          <w:szCs w:val="24"/>
        </w:rPr>
      </w:pPr>
      <w:r w:rsidRPr="00461084">
        <w:rPr>
          <w:sz w:val="24"/>
          <w:szCs w:val="24"/>
        </w:rPr>
        <w:t xml:space="preserve">Schedule 1 &amp; 2 : Time charter Specifications of </w:t>
      </w:r>
      <w:proofErr w:type="spellStart"/>
      <w:r w:rsidRPr="00461084">
        <w:rPr>
          <w:sz w:val="24"/>
          <w:szCs w:val="24"/>
        </w:rPr>
        <w:t>Mv</w:t>
      </w:r>
      <w:proofErr w:type="spellEnd"/>
      <w:r w:rsidRPr="00461084">
        <w:rPr>
          <w:sz w:val="24"/>
          <w:szCs w:val="24"/>
        </w:rPr>
        <w:t xml:space="preserve">. Ceylon Breeze and </w:t>
      </w:r>
      <w:proofErr w:type="spellStart"/>
      <w:r w:rsidRPr="00461084">
        <w:rPr>
          <w:sz w:val="24"/>
          <w:szCs w:val="24"/>
        </w:rPr>
        <w:t>Mv</w:t>
      </w:r>
      <w:proofErr w:type="spellEnd"/>
      <w:r w:rsidRPr="00461084">
        <w:rPr>
          <w:sz w:val="24"/>
          <w:szCs w:val="24"/>
        </w:rPr>
        <w:t>. Ceylon Princess</w:t>
      </w:r>
    </w:p>
    <w:p w:rsidR="006A67D7" w:rsidRPr="00461084" w:rsidRDefault="00593C60" w:rsidP="00F90D6A">
      <w:pPr>
        <w:numPr>
          <w:ilvl w:val="0"/>
          <w:numId w:val="12"/>
        </w:numPr>
        <w:spacing w:after="0"/>
        <w:ind w:right="202"/>
        <w:contextualSpacing/>
        <w:jc w:val="both"/>
        <w:rPr>
          <w:sz w:val="24"/>
          <w:szCs w:val="24"/>
        </w:rPr>
      </w:pPr>
      <w:r w:rsidRPr="00461084">
        <w:rPr>
          <w:sz w:val="24"/>
          <w:szCs w:val="24"/>
        </w:rPr>
        <w:t>Schedule</w:t>
      </w:r>
      <w:r w:rsidR="00EC2BA0">
        <w:rPr>
          <w:sz w:val="24"/>
          <w:szCs w:val="24"/>
        </w:rPr>
        <w:t xml:space="preserve"> </w:t>
      </w:r>
      <w:r w:rsidR="00D36C69" w:rsidRPr="00461084">
        <w:rPr>
          <w:sz w:val="24"/>
          <w:szCs w:val="24"/>
        </w:rPr>
        <w:t>3</w:t>
      </w:r>
      <w:r w:rsidR="006A67D7" w:rsidRPr="00461084">
        <w:rPr>
          <w:sz w:val="24"/>
          <w:szCs w:val="24"/>
        </w:rPr>
        <w:t>: Trading</w:t>
      </w:r>
      <w:r w:rsidR="0030546D">
        <w:rPr>
          <w:sz w:val="24"/>
          <w:szCs w:val="24"/>
        </w:rPr>
        <w:t xml:space="preserve"> &amp; Cargo</w:t>
      </w:r>
      <w:r w:rsidR="006A67D7" w:rsidRPr="00461084">
        <w:rPr>
          <w:sz w:val="24"/>
          <w:szCs w:val="24"/>
        </w:rPr>
        <w:t xml:space="preserve"> Exclusions</w:t>
      </w:r>
    </w:p>
    <w:p w:rsidR="009C2F29" w:rsidRPr="00461084" w:rsidRDefault="00E7200D" w:rsidP="00F90D6A">
      <w:pPr>
        <w:numPr>
          <w:ilvl w:val="0"/>
          <w:numId w:val="12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 xml:space="preserve">Form </w:t>
      </w:r>
      <w:r w:rsidR="00CA44B0" w:rsidRPr="00461084">
        <w:rPr>
          <w:sz w:val="24"/>
          <w:szCs w:val="24"/>
        </w:rPr>
        <w:t xml:space="preserve">1: </w:t>
      </w:r>
      <w:r w:rsidRPr="00461084">
        <w:rPr>
          <w:sz w:val="24"/>
          <w:szCs w:val="24"/>
        </w:rPr>
        <w:t>S</w:t>
      </w:r>
      <w:r w:rsidR="009C2F29" w:rsidRPr="00461084">
        <w:rPr>
          <w:sz w:val="24"/>
          <w:szCs w:val="24"/>
        </w:rPr>
        <w:t>tatement of Bidders</w:t>
      </w:r>
    </w:p>
    <w:p w:rsidR="004E13AA" w:rsidRPr="00461084" w:rsidRDefault="008D69C8" w:rsidP="00F90D6A">
      <w:pPr>
        <w:numPr>
          <w:ilvl w:val="0"/>
          <w:numId w:val="12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 xml:space="preserve">Form </w:t>
      </w:r>
      <w:r w:rsidR="00CA44B0" w:rsidRPr="00461084">
        <w:rPr>
          <w:sz w:val="24"/>
          <w:szCs w:val="24"/>
        </w:rPr>
        <w:t xml:space="preserve">2: </w:t>
      </w:r>
      <w:r w:rsidR="00BB2EA0" w:rsidRPr="00461084">
        <w:rPr>
          <w:sz w:val="24"/>
          <w:szCs w:val="24"/>
        </w:rPr>
        <w:t xml:space="preserve">Experience in Ship Chartering &amp; Operations </w:t>
      </w:r>
    </w:p>
    <w:p w:rsidR="00DF5EB9" w:rsidRPr="00461084" w:rsidRDefault="00094B91" w:rsidP="00F90D6A">
      <w:pPr>
        <w:numPr>
          <w:ilvl w:val="0"/>
          <w:numId w:val="12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Form</w:t>
      </w:r>
      <w:r w:rsidR="004E13AA" w:rsidRPr="00461084">
        <w:rPr>
          <w:sz w:val="24"/>
          <w:szCs w:val="24"/>
        </w:rPr>
        <w:t xml:space="preserve"> 3</w:t>
      </w:r>
      <w:r w:rsidR="00CA44B0" w:rsidRPr="00461084">
        <w:rPr>
          <w:sz w:val="24"/>
          <w:szCs w:val="24"/>
        </w:rPr>
        <w:t>:</w:t>
      </w:r>
      <w:r w:rsidR="00EC2BA0">
        <w:rPr>
          <w:sz w:val="24"/>
          <w:szCs w:val="24"/>
        </w:rPr>
        <w:t xml:space="preserve"> </w:t>
      </w:r>
      <w:r w:rsidR="00CA44B0" w:rsidRPr="00461084">
        <w:rPr>
          <w:sz w:val="24"/>
          <w:szCs w:val="24"/>
        </w:rPr>
        <w:t>S</w:t>
      </w:r>
      <w:r w:rsidRPr="00461084">
        <w:rPr>
          <w:sz w:val="24"/>
          <w:szCs w:val="24"/>
        </w:rPr>
        <w:t xml:space="preserve">ummary of </w:t>
      </w:r>
      <w:r w:rsidR="00A40696" w:rsidRPr="00461084">
        <w:rPr>
          <w:sz w:val="24"/>
          <w:szCs w:val="24"/>
        </w:rPr>
        <w:t>References</w:t>
      </w:r>
      <w:r w:rsidR="00EC2BA0">
        <w:rPr>
          <w:sz w:val="24"/>
          <w:szCs w:val="24"/>
        </w:rPr>
        <w:t xml:space="preserve"> </w:t>
      </w:r>
      <w:r w:rsidR="006707CF" w:rsidRPr="00461084">
        <w:rPr>
          <w:sz w:val="24"/>
          <w:szCs w:val="24"/>
        </w:rPr>
        <w:t>S</w:t>
      </w:r>
      <w:r w:rsidR="00D15063" w:rsidRPr="00461084">
        <w:rPr>
          <w:sz w:val="24"/>
          <w:szCs w:val="24"/>
        </w:rPr>
        <w:t>ubmitted</w:t>
      </w:r>
    </w:p>
    <w:p w:rsidR="00094B91" w:rsidRPr="00461084" w:rsidRDefault="00B111B9" w:rsidP="00F90D6A">
      <w:pPr>
        <w:numPr>
          <w:ilvl w:val="0"/>
          <w:numId w:val="12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Form</w:t>
      </w:r>
      <w:r w:rsidR="004E13AA" w:rsidRPr="00461084">
        <w:rPr>
          <w:sz w:val="24"/>
          <w:szCs w:val="24"/>
        </w:rPr>
        <w:t>4</w:t>
      </w:r>
      <w:r w:rsidR="00CA44B0" w:rsidRPr="00461084">
        <w:rPr>
          <w:sz w:val="24"/>
          <w:szCs w:val="24"/>
        </w:rPr>
        <w:t xml:space="preserve">: </w:t>
      </w:r>
      <w:r w:rsidR="00750CD9" w:rsidRPr="00461084">
        <w:rPr>
          <w:sz w:val="24"/>
          <w:szCs w:val="24"/>
        </w:rPr>
        <w:t>Declaration by the Bidders with R</w:t>
      </w:r>
      <w:r w:rsidR="00EC2BA0">
        <w:rPr>
          <w:sz w:val="24"/>
          <w:szCs w:val="24"/>
        </w:rPr>
        <w:t>egard to Non-Blacklisting / Non-</w:t>
      </w:r>
      <w:r w:rsidR="00750CD9" w:rsidRPr="00461084">
        <w:rPr>
          <w:sz w:val="24"/>
          <w:szCs w:val="24"/>
        </w:rPr>
        <w:t>Debarment</w:t>
      </w:r>
    </w:p>
    <w:p w:rsidR="00323876" w:rsidRPr="00461084" w:rsidRDefault="00CD52C7" w:rsidP="00F90D6A">
      <w:pPr>
        <w:numPr>
          <w:ilvl w:val="0"/>
          <w:numId w:val="12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 xml:space="preserve">Form </w:t>
      </w:r>
      <w:r w:rsidR="004E13AA" w:rsidRPr="00461084">
        <w:rPr>
          <w:sz w:val="24"/>
          <w:szCs w:val="24"/>
        </w:rPr>
        <w:t>5</w:t>
      </w:r>
      <w:r w:rsidR="005D7237" w:rsidRPr="00461084">
        <w:rPr>
          <w:sz w:val="24"/>
          <w:szCs w:val="24"/>
        </w:rPr>
        <w:t xml:space="preserve">: </w:t>
      </w:r>
      <w:r w:rsidR="00D15063" w:rsidRPr="00461084">
        <w:rPr>
          <w:sz w:val="24"/>
          <w:szCs w:val="24"/>
        </w:rPr>
        <w:t xml:space="preserve">Addenda Receipt </w:t>
      </w:r>
    </w:p>
    <w:p w:rsidR="00D53156" w:rsidRPr="00461084" w:rsidRDefault="00D53156" w:rsidP="00F90D6A">
      <w:pPr>
        <w:numPr>
          <w:ilvl w:val="0"/>
          <w:numId w:val="12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 xml:space="preserve">Form </w:t>
      </w:r>
      <w:r w:rsidR="004E13AA" w:rsidRPr="00461084">
        <w:rPr>
          <w:sz w:val="24"/>
          <w:szCs w:val="24"/>
        </w:rPr>
        <w:t>6</w:t>
      </w:r>
      <w:r w:rsidRPr="00461084">
        <w:rPr>
          <w:sz w:val="24"/>
          <w:szCs w:val="24"/>
        </w:rPr>
        <w:t xml:space="preserve">: </w:t>
      </w:r>
      <w:r w:rsidR="004042A9" w:rsidRPr="00461084">
        <w:rPr>
          <w:sz w:val="24"/>
          <w:szCs w:val="24"/>
        </w:rPr>
        <w:t xml:space="preserve"> Form of Power of Attorney or Board Resolution</w:t>
      </w:r>
    </w:p>
    <w:p w:rsidR="00D53156" w:rsidRPr="00461084" w:rsidRDefault="00D53156" w:rsidP="00F90D6A">
      <w:pPr>
        <w:numPr>
          <w:ilvl w:val="0"/>
          <w:numId w:val="12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 xml:space="preserve">Form </w:t>
      </w:r>
      <w:r w:rsidR="004E13AA" w:rsidRPr="00461084">
        <w:rPr>
          <w:sz w:val="24"/>
          <w:szCs w:val="24"/>
        </w:rPr>
        <w:t>7</w:t>
      </w:r>
      <w:r w:rsidRPr="00461084">
        <w:rPr>
          <w:sz w:val="24"/>
          <w:szCs w:val="24"/>
        </w:rPr>
        <w:t xml:space="preserve">: </w:t>
      </w:r>
      <w:r w:rsidR="004042A9" w:rsidRPr="00461084">
        <w:rPr>
          <w:sz w:val="24"/>
          <w:szCs w:val="24"/>
        </w:rPr>
        <w:t xml:space="preserve"> Form of Bid</w:t>
      </w:r>
    </w:p>
    <w:p w:rsidR="00D53156" w:rsidRPr="00461084" w:rsidRDefault="00D53156" w:rsidP="00F90D6A">
      <w:pPr>
        <w:numPr>
          <w:ilvl w:val="0"/>
          <w:numId w:val="12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 xml:space="preserve">Form </w:t>
      </w:r>
      <w:r w:rsidR="004E13AA" w:rsidRPr="00461084">
        <w:rPr>
          <w:sz w:val="24"/>
          <w:szCs w:val="24"/>
        </w:rPr>
        <w:t>8</w:t>
      </w:r>
      <w:r w:rsidRPr="00461084">
        <w:rPr>
          <w:sz w:val="24"/>
          <w:szCs w:val="24"/>
        </w:rPr>
        <w:t xml:space="preserve">: </w:t>
      </w:r>
      <w:r w:rsidR="004042A9" w:rsidRPr="00461084">
        <w:rPr>
          <w:sz w:val="24"/>
          <w:szCs w:val="24"/>
        </w:rPr>
        <w:t xml:space="preserve"> Charter Bid Offer</w:t>
      </w:r>
    </w:p>
    <w:p w:rsidR="00C95E14" w:rsidRPr="00461084" w:rsidRDefault="00E32F80" w:rsidP="00F90D6A">
      <w:pPr>
        <w:numPr>
          <w:ilvl w:val="0"/>
          <w:numId w:val="12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 xml:space="preserve">Form </w:t>
      </w:r>
      <w:r w:rsidR="004E13AA" w:rsidRPr="00461084">
        <w:rPr>
          <w:sz w:val="24"/>
          <w:szCs w:val="24"/>
        </w:rPr>
        <w:t>9</w:t>
      </w:r>
      <w:r w:rsidR="00C95E14" w:rsidRPr="00461084">
        <w:rPr>
          <w:sz w:val="24"/>
          <w:szCs w:val="24"/>
        </w:rPr>
        <w:t xml:space="preserve">: </w:t>
      </w:r>
      <w:r w:rsidR="004042A9" w:rsidRPr="00461084">
        <w:rPr>
          <w:sz w:val="24"/>
          <w:szCs w:val="24"/>
        </w:rPr>
        <w:t xml:space="preserve"> Specimen Format of Bid Security</w:t>
      </w:r>
    </w:p>
    <w:p w:rsidR="00301ED3" w:rsidRPr="00461084" w:rsidRDefault="003E5D3D" w:rsidP="00F90D6A">
      <w:pPr>
        <w:keepNext/>
        <w:numPr>
          <w:ilvl w:val="0"/>
          <w:numId w:val="4"/>
        </w:numPr>
        <w:tabs>
          <w:tab w:val="left" w:pos="851"/>
        </w:tabs>
        <w:spacing w:before="360"/>
        <w:ind w:right="202"/>
        <w:rPr>
          <w:b/>
          <w:bCs w:val="0"/>
          <w:caps/>
          <w:sz w:val="24"/>
          <w:szCs w:val="24"/>
        </w:rPr>
      </w:pPr>
      <w:r w:rsidRPr="00461084">
        <w:rPr>
          <w:b/>
          <w:sz w:val="24"/>
          <w:szCs w:val="24"/>
        </w:rPr>
        <w:t>Eligibility &amp; Qualifications of the Bidders</w:t>
      </w:r>
    </w:p>
    <w:p w:rsidR="006E6BED" w:rsidRDefault="00D424F1" w:rsidP="00F90D6A">
      <w:pPr>
        <w:pStyle w:val="ListParagraph"/>
        <w:numPr>
          <w:ilvl w:val="0"/>
          <w:numId w:val="2"/>
        </w:numPr>
        <w:ind w:right="202"/>
        <w:jc w:val="both"/>
        <w:rPr>
          <w:sz w:val="24"/>
          <w:szCs w:val="24"/>
          <w:lang w:val="en-GB"/>
        </w:rPr>
      </w:pPr>
      <w:r w:rsidRPr="00461084">
        <w:rPr>
          <w:sz w:val="24"/>
          <w:szCs w:val="24"/>
          <w:lang w:val="en-GB"/>
        </w:rPr>
        <w:t>The Bidder should be a registered entity as a shipping company in Sri Lanka or any other country and be a member of the Baltic &amp; International Maritime Council (BIMCO) or The Baltic Exchange</w:t>
      </w:r>
      <w:r w:rsidR="00746E66" w:rsidRPr="00461084">
        <w:rPr>
          <w:sz w:val="24"/>
          <w:szCs w:val="24"/>
          <w:lang w:val="en-GB"/>
        </w:rPr>
        <w:t xml:space="preserve"> or any other similar </w:t>
      </w:r>
      <w:r w:rsidR="00783ED5">
        <w:rPr>
          <w:sz w:val="24"/>
          <w:szCs w:val="24"/>
          <w:lang w:val="en-GB"/>
        </w:rPr>
        <w:t xml:space="preserve">internationally </w:t>
      </w:r>
      <w:r w:rsidR="00746E66" w:rsidRPr="00461084">
        <w:rPr>
          <w:sz w:val="24"/>
          <w:szCs w:val="24"/>
          <w:lang w:val="en-GB"/>
        </w:rPr>
        <w:t>recognized organization acceptable to SCAPC</w:t>
      </w:r>
      <w:r w:rsidR="00502F07" w:rsidRPr="00461084">
        <w:rPr>
          <w:sz w:val="24"/>
          <w:szCs w:val="24"/>
          <w:lang w:val="en-GB"/>
        </w:rPr>
        <w:t>,</w:t>
      </w:r>
      <w:r w:rsidRPr="00461084">
        <w:rPr>
          <w:sz w:val="24"/>
          <w:szCs w:val="24"/>
          <w:lang w:val="en-GB"/>
        </w:rPr>
        <w:t xml:space="preserve"> with an experience of at least </w:t>
      </w:r>
      <w:r w:rsidR="000268D9">
        <w:rPr>
          <w:sz w:val="24"/>
          <w:szCs w:val="24"/>
          <w:lang w:val="en-GB"/>
        </w:rPr>
        <w:t xml:space="preserve">four </w:t>
      </w:r>
      <w:r w:rsidRPr="00461084">
        <w:rPr>
          <w:sz w:val="24"/>
          <w:szCs w:val="24"/>
          <w:lang w:val="en-GB"/>
        </w:rPr>
        <w:t>(0</w:t>
      </w:r>
      <w:r w:rsidR="000268D9">
        <w:rPr>
          <w:sz w:val="24"/>
          <w:szCs w:val="24"/>
          <w:lang w:val="en-GB"/>
        </w:rPr>
        <w:t>4</w:t>
      </w:r>
      <w:r w:rsidRPr="00461084">
        <w:rPr>
          <w:sz w:val="24"/>
          <w:szCs w:val="24"/>
          <w:lang w:val="en-GB"/>
        </w:rPr>
        <w:t xml:space="preserve">) years </w:t>
      </w:r>
      <w:r w:rsidR="00301ED3" w:rsidRPr="00461084">
        <w:rPr>
          <w:sz w:val="24"/>
          <w:szCs w:val="24"/>
          <w:lang w:val="en-GB"/>
        </w:rPr>
        <w:t>in chartering and operati</w:t>
      </w:r>
      <w:r w:rsidR="00A01AAD">
        <w:rPr>
          <w:sz w:val="24"/>
          <w:szCs w:val="24"/>
          <w:lang w:val="en-GB"/>
        </w:rPr>
        <w:t>ng</w:t>
      </w:r>
      <w:r w:rsidR="006912CB">
        <w:rPr>
          <w:sz w:val="24"/>
          <w:szCs w:val="24"/>
          <w:lang w:val="en-GB"/>
        </w:rPr>
        <w:t xml:space="preserve"> </w:t>
      </w:r>
      <w:r w:rsidR="006C0A79" w:rsidRPr="00461084">
        <w:rPr>
          <w:sz w:val="24"/>
          <w:szCs w:val="24"/>
          <w:lang w:val="en-GB"/>
        </w:rPr>
        <w:t xml:space="preserve">of ships </w:t>
      </w:r>
      <w:r w:rsidR="00301ED3" w:rsidRPr="00461084">
        <w:rPr>
          <w:sz w:val="24"/>
          <w:szCs w:val="24"/>
          <w:lang w:val="en-GB"/>
        </w:rPr>
        <w:t xml:space="preserve">in the </w:t>
      </w:r>
      <w:proofErr w:type="spellStart"/>
      <w:r w:rsidR="00301ED3" w:rsidRPr="00461084">
        <w:rPr>
          <w:sz w:val="24"/>
          <w:szCs w:val="24"/>
          <w:lang w:val="en-GB"/>
        </w:rPr>
        <w:t>Supramax</w:t>
      </w:r>
      <w:proofErr w:type="spellEnd"/>
      <w:r w:rsidR="00301ED3" w:rsidRPr="00461084">
        <w:rPr>
          <w:sz w:val="24"/>
          <w:szCs w:val="24"/>
          <w:lang w:val="en-GB"/>
        </w:rPr>
        <w:t xml:space="preserve"> / </w:t>
      </w:r>
      <w:proofErr w:type="spellStart"/>
      <w:r w:rsidR="00301ED3" w:rsidRPr="00461084">
        <w:rPr>
          <w:sz w:val="24"/>
          <w:szCs w:val="24"/>
          <w:lang w:val="en-GB"/>
        </w:rPr>
        <w:t>Ultramax</w:t>
      </w:r>
      <w:proofErr w:type="spellEnd"/>
      <w:r w:rsidR="00301ED3" w:rsidRPr="00461084">
        <w:rPr>
          <w:sz w:val="24"/>
          <w:szCs w:val="24"/>
          <w:lang w:val="en-GB"/>
        </w:rPr>
        <w:t xml:space="preserve"> / </w:t>
      </w:r>
      <w:proofErr w:type="spellStart"/>
      <w:r w:rsidR="00301ED3" w:rsidRPr="00461084">
        <w:rPr>
          <w:sz w:val="24"/>
          <w:szCs w:val="24"/>
          <w:lang w:val="en-GB"/>
        </w:rPr>
        <w:t>Panamax</w:t>
      </w:r>
      <w:proofErr w:type="spellEnd"/>
      <w:r w:rsidR="00301ED3" w:rsidRPr="00461084">
        <w:rPr>
          <w:sz w:val="24"/>
          <w:szCs w:val="24"/>
          <w:lang w:val="en-GB"/>
        </w:rPr>
        <w:t xml:space="preserve"> dry bulk categories. </w:t>
      </w:r>
    </w:p>
    <w:p w:rsidR="006912CB" w:rsidRPr="00461084" w:rsidRDefault="006912CB" w:rsidP="00F90D6A">
      <w:pPr>
        <w:pStyle w:val="ListParagraph"/>
        <w:ind w:right="202"/>
        <w:jc w:val="both"/>
        <w:rPr>
          <w:sz w:val="24"/>
          <w:szCs w:val="24"/>
          <w:lang w:val="en-GB"/>
        </w:rPr>
      </w:pPr>
    </w:p>
    <w:p w:rsidR="006E6BED" w:rsidRDefault="006E6BED" w:rsidP="00F90D6A">
      <w:pPr>
        <w:pStyle w:val="ListParagraph"/>
        <w:numPr>
          <w:ilvl w:val="0"/>
          <w:numId w:val="2"/>
        </w:numPr>
        <w:spacing w:after="0"/>
        <w:ind w:right="202"/>
        <w:jc w:val="both"/>
        <w:rPr>
          <w:sz w:val="24"/>
          <w:szCs w:val="24"/>
          <w:lang w:val="en-GB"/>
        </w:rPr>
      </w:pPr>
      <w:r w:rsidRPr="00461084">
        <w:rPr>
          <w:sz w:val="24"/>
          <w:szCs w:val="24"/>
          <w:lang w:val="en-GB"/>
        </w:rPr>
        <w:lastRenderedPageBreak/>
        <w:t>Details of a</w:t>
      </w:r>
      <w:r w:rsidR="0083226F" w:rsidRPr="00461084">
        <w:rPr>
          <w:sz w:val="24"/>
          <w:szCs w:val="24"/>
          <w:lang w:val="en-GB"/>
        </w:rPr>
        <w:t>t least</w:t>
      </w:r>
      <w:r w:rsidRPr="00461084">
        <w:rPr>
          <w:sz w:val="24"/>
          <w:szCs w:val="24"/>
          <w:lang w:val="en-GB"/>
        </w:rPr>
        <w:t xml:space="preserve"> th</w:t>
      </w:r>
      <w:r w:rsidR="0083226F" w:rsidRPr="00461084">
        <w:rPr>
          <w:sz w:val="24"/>
          <w:szCs w:val="24"/>
          <w:lang w:val="en-GB"/>
        </w:rPr>
        <w:t>re</w:t>
      </w:r>
      <w:r w:rsidRPr="00461084">
        <w:rPr>
          <w:sz w:val="24"/>
          <w:szCs w:val="24"/>
          <w:lang w:val="en-GB"/>
        </w:rPr>
        <w:t>e fixtures</w:t>
      </w:r>
      <w:r w:rsidR="00AF3450" w:rsidRPr="00461084">
        <w:rPr>
          <w:sz w:val="24"/>
          <w:szCs w:val="24"/>
          <w:lang w:val="en-GB"/>
        </w:rPr>
        <w:t xml:space="preserve"> of ships</w:t>
      </w:r>
      <w:r w:rsidR="0083226F" w:rsidRPr="00461084">
        <w:rPr>
          <w:sz w:val="24"/>
          <w:szCs w:val="24"/>
          <w:lang w:val="en-GB"/>
        </w:rPr>
        <w:t xml:space="preserve"> per year</w:t>
      </w:r>
      <w:r w:rsidR="00AF3450" w:rsidRPr="00461084">
        <w:rPr>
          <w:sz w:val="24"/>
          <w:szCs w:val="24"/>
          <w:lang w:val="en-GB"/>
        </w:rPr>
        <w:t xml:space="preserve"> chartered by the Bidder during last </w:t>
      </w:r>
      <w:r w:rsidR="0083226F" w:rsidRPr="00461084">
        <w:rPr>
          <w:sz w:val="24"/>
          <w:szCs w:val="24"/>
          <w:lang w:val="en-GB"/>
        </w:rPr>
        <w:t>0</w:t>
      </w:r>
      <w:r w:rsidR="008D36F5">
        <w:rPr>
          <w:sz w:val="24"/>
          <w:szCs w:val="24"/>
          <w:lang w:val="en-GB"/>
        </w:rPr>
        <w:t>4</w:t>
      </w:r>
      <w:r w:rsidR="0083226F" w:rsidRPr="00461084">
        <w:rPr>
          <w:sz w:val="24"/>
          <w:szCs w:val="24"/>
          <w:lang w:val="en-GB"/>
        </w:rPr>
        <w:t xml:space="preserve"> years</w:t>
      </w:r>
      <w:r w:rsidR="00AF3450" w:rsidRPr="00461084">
        <w:rPr>
          <w:sz w:val="24"/>
          <w:szCs w:val="24"/>
          <w:lang w:val="en-GB"/>
        </w:rPr>
        <w:t xml:space="preserve"> up to </w:t>
      </w:r>
      <w:r w:rsidR="00DE6AD9" w:rsidRPr="007446D0">
        <w:rPr>
          <w:sz w:val="24"/>
          <w:szCs w:val="24"/>
          <w:highlight w:val="yellow"/>
          <w:lang w:val="en-GB"/>
        </w:rPr>
        <w:t xml:space="preserve">31st January </w:t>
      </w:r>
      <w:r w:rsidR="006912CB" w:rsidRPr="007446D0">
        <w:rPr>
          <w:sz w:val="24"/>
          <w:szCs w:val="24"/>
          <w:highlight w:val="yellow"/>
          <w:lang w:val="en-GB"/>
        </w:rPr>
        <w:t>20</w:t>
      </w:r>
      <w:r w:rsidR="000835BD" w:rsidRPr="007446D0">
        <w:rPr>
          <w:sz w:val="24"/>
          <w:szCs w:val="24"/>
          <w:highlight w:val="yellow"/>
          <w:lang w:val="en-GB"/>
        </w:rPr>
        <w:t>2</w:t>
      </w:r>
      <w:r w:rsidR="00BC07D6">
        <w:rPr>
          <w:sz w:val="24"/>
          <w:szCs w:val="24"/>
          <w:lang w:val="en-GB"/>
        </w:rPr>
        <w:t>4</w:t>
      </w:r>
      <w:r w:rsidRPr="00461084">
        <w:rPr>
          <w:sz w:val="24"/>
          <w:szCs w:val="24"/>
          <w:lang w:val="en-GB"/>
        </w:rPr>
        <w:t xml:space="preserve"> should be submitted with the details of ships, owners, cargo carried period of charter etc.</w:t>
      </w:r>
      <w:r w:rsidR="00FC1CCB" w:rsidRPr="00461084">
        <w:rPr>
          <w:sz w:val="24"/>
          <w:szCs w:val="24"/>
          <w:lang w:val="en-GB"/>
        </w:rPr>
        <w:t xml:space="preserve"> in the </w:t>
      </w:r>
      <w:r w:rsidR="00C2560A" w:rsidRPr="00461084">
        <w:rPr>
          <w:sz w:val="24"/>
          <w:szCs w:val="24"/>
          <w:lang w:val="en-GB"/>
        </w:rPr>
        <w:t xml:space="preserve">format given as the </w:t>
      </w:r>
      <w:r w:rsidR="00577C79" w:rsidRPr="00461084">
        <w:rPr>
          <w:sz w:val="24"/>
          <w:szCs w:val="24"/>
          <w:lang w:val="en-GB"/>
        </w:rPr>
        <w:t xml:space="preserve">Form </w:t>
      </w:r>
      <w:r w:rsidR="00FC1CCB" w:rsidRPr="00461084">
        <w:rPr>
          <w:sz w:val="24"/>
          <w:szCs w:val="24"/>
          <w:lang w:val="en-GB"/>
        </w:rPr>
        <w:t>no</w:t>
      </w:r>
      <w:r w:rsidR="005F2C01" w:rsidRPr="00461084">
        <w:rPr>
          <w:sz w:val="24"/>
          <w:szCs w:val="24"/>
          <w:lang w:val="en-GB"/>
        </w:rPr>
        <w:t>. 2.</w:t>
      </w:r>
    </w:p>
    <w:p w:rsidR="0016583C" w:rsidRPr="00461084" w:rsidRDefault="0016583C" w:rsidP="00F90D6A">
      <w:pPr>
        <w:pStyle w:val="ListParagraph"/>
        <w:spacing w:after="0"/>
        <w:ind w:right="202"/>
        <w:jc w:val="both"/>
        <w:rPr>
          <w:sz w:val="24"/>
          <w:szCs w:val="24"/>
          <w:lang w:val="en-GB"/>
        </w:rPr>
      </w:pPr>
    </w:p>
    <w:p w:rsidR="006E6BED" w:rsidRDefault="006E6BED" w:rsidP="00F90D6A">
      <w:pPr>
        <w:numPr>
          <w:ilvl w:val="0"/>
          <w:numId w:val="2"/>
        </w:numPr>
        <w:spacing w:after="0"/>
        <w:ind w:right="202"/>
        <w:contextualSpacing/>
        <w:jc w:val="both"/>
        <w:rPr>
          <w:sz w:val="24"/>
          <w:szCs w:val="24"/>
          <w:lang w:val="en-GB"/>
        </w:rPr>
      </w:pPr>
      <w:r w:rsidRPr="00461084">
        <w:rPr>
          <w:sz w:val="24"/>
          <w:szCs w:val="24"/>
          <w:lang w:val="en-GB"/>
        </w:rPr>
        <w:t>Bidders should submit at least 0</w:t>
      </w:r>
      <w:r w:rsidR="00C53C18">
        <w:rPr>
          <w:sz w:val="24"/>
          <w:szCs w:val="24"/>
          <w:lang w:val="en-GB"/>
        </w:rPr>
        <w:t>3</w:t>
      </w:r>
      <w:r w:rsidRPr="00461084">
        <w:rPr>
          <w:sz w:val="24"/>
          <w:szCs w:val="24"/>
          <w:lang w:val="en-GB"/>
        </w:rPr>
        <w:t xml:space="preserve"> </w:t>
      </w:r>
      <w:r w:rsidR="009566AC" w:rsidRPr="00461084">
        <w:rPr>
          <w:sz w:val="24"/>
          <w:szCs w:val="24"/>
          <w:lang w:val="en-GB"/>
        </w:rPr>
        <w:t>Service Letters as References signed by a Director of the client</w:t>
      </w:r>
      <w:r w:rsidR="0016583C">
        <w:rPr>
          <w:sz w:val="24"/>
          <w:szCs w:val="24"/>
          <w:lang w:val="en-GB"/>
        </w:rPr>
        <w:t xml:space="preserve"> </w:t>
      </w:r>
      <w:r w:rsidR="006859E4" w:rsidRPr="00461084">
        <w:rPr>
          <w:sz w:val="24"/>
          <w:szCs w:val="24"/>
          <w:lang w:val="en-GB"/>
        </w:rPr>
        <w:t>ship owning</w:t>
      </w:r>
      <w:r w:rsidR="009566AC" w:rsidRPr="00461084">
        <w:rPr>
          <w:sz w:val="24"/>
          <w:szCs w:val="24"/>
          <w:lang w:val="en-GB"/>
        </w:rPr>
        <w:t xml:space="preserve"> company of </w:t>
      </w:r>
      <w:r w:rsidR="007A34DF" w:rsidRPr="00461084">
        <w:rPr>
          <w:sz w:val="24"/>
          <w:szCs w:val="24"/>
          <w:lang w:val="en-GB"/>
        </w:rPr>
        <w:t xml:space="preserve">good </w:t>
      </w:r>
      <w:r w:rsidR="0035544E" w:rsidRPr="00461084">
        <w:rPr>
          <w:sz w:val="24"/>
          <w:szCs w:val="24"/>
          <w:lang w:val="en-GB"/>
        </w:rPr>
        <w:t xml:space="preserve">repute </w:t>
      </w:r>
      <w:r w:rsidRPr="00461084">
        <w:rPr>
          <w:sz w:val="24"/>
          <w:szCs w:val="24"/>
          <w:lang w:val="en-GB"/>
        </w:rPr>
        <w:t>for the satisfactory conclusion of charter contracts / services</w:t>
      </w:r>
      <w:r w:rsidR="00056227" w:rsidRPr="00461084">
        <w:rPr>
          <w:sz w:val="24"/>
          <w:szCs w:val="24"/>
          <w:lang w:val="en-GB"/>
        </w:rPr>
        <w:t xml:space="preserve"> that the Bidder has performed</w:t>
      </w:r>
      <w:r w:rsidRPr="00461084">
        <w:rPr>
          <w:sz w:val="24"/>
          <w:szCs w:val="24"/>
          <w:lang w:val="en-GB"/>
        </w:rPr>
        <w:t xml:space="preserve"> without disputes.   </w:t>
      </w:r>
    </w:p>
    <w:p w:rsidR="0016583C" w:rsidRPr="00461084" w:rsidRDefault="0016583C" w:rsidP="00F90D6A">
      <w:pPr>
        <w:spacing w:after="0"/>
        <w:ind w:left="720" w:right="202"/>
        <w:contextualSpacing/>
        <w:jc w:val="both"/>
        <w:rPr>
          <w:sz w:val="24"/>
          <w:szCs w:val="24"/>
          <w:lang w:val="en-GB"/>
        </w:rPr>
      </w:pPr>
    </w:p>
    <w:p w:rsidR="00C04592" w:rsidRDefault="00C04592" w:rsidP="00F90D6A">
      <w:pPr>
        <w:numPr>
          <w:ilvl w:val="0"/>
          <w:numId w:val="2"/>
        </w:numPr>
        <w:spacing w:after="0"/>
        <w:ind w:right="202"/>
        <w:contextualSpacing/>
        <w:jc w:val="both"/>
        <w:rPr>
          <w:sz w:val="24"/>
          <w:szCs w:val="24"/>
        </w:rPr>
      </w:pPr>
      <w:r w:rsidRPr="00461084">
        <w:rPr>
          <w:sz w:val="24"/>
          <w:szCs w:val="24"/>
        </w:rPr>
        <w:t>Bidders should</w:t>
      </w:r>
      <w:r w:rsidR="0016583C">
        <w:rPr>
          <w:sz w:val="24"/>
          <w:szCs w:val="24"/>
        </w:rPr>
        <w:t xml:space="preserve"> not have been blacklisted / de-</w:t>
      </w:r>
      <w:r w:rsidRPr="00461084">
        <w:rPr>
          <w:sz w:val="24"/>
          <w:szCs w:val="24"/>
        </w:rPr>
        <w:t xml:space="preserve">registered / debarred by any Government Department / Public Sector Undertaking / Private Sector / or any other agency in any country. </w:t>
      </w:r>
    </w:p>
    <w:p w:rsidR="000A5D17" w:rsidRPr="00461084" w:rsidRDefault="000A5D17" w:rsidP="00F90D6A">
      <w:pPr>
        <w:keepNext/>
        <w:numPr>
          <w:ilvl w:val="0"/>
          <w:numId w:val="4"/>
        </w:numPr>
        <w:tabs>
          <w:tab w:val="left" w:pos="851"/>
        </w:tabs>
        <w:spacing w:before="360"/>
        <w:ind w:right="202"/>
        <w:jc w:val="both"/>
        <w:rPr>
          <w:b/>
          <w:bCs w:val="0"/>
          <w:sz w:val="24"/>
          <w:szCs w:val="24"/>
        </w:rPr>
      </w:pPr>
      <w:r w:rsidRPr="00461084">
        <w:rPr>
          <w:b/>
          <w:sz w:val="24"/>
          <w:szCs w:val="24"/>
        </w:rPr>
        <w:t>Documents to be submitted by the Bidders</w:t>
      </w:r>
    </w:p>
    <w:p w:rsidR="000A5D17" w:rsidRPr="00461084" w:rsidRDefault="000A5D17" w:rsidP="00F90D6A">
      <w:pPr>
        <w:pStyle w:val="IndentReport"/>
        <w:ind w:left="360" w:right="202"/>
        <w:rPr>
          <w:sz w:val="24"/>
          <w:szCs w:val="24"/>
        </w:rPr>
      </w:pPr>
      <w:r w:rsidRPr="00461084">
        <w:rPr>
          <w:sz w:val="24"/>
          <w:szCs w:val="24"/>
        </w:rPr>
        <w:t>When submitting of Bids the Bidders shall submit</w:t>
      </w:r>
      <w:r w:rsidR="00D14242" w:rsidRPr="00461084">
        <w:rPr>
          <w:sz w:val="24"/>
          <w:szCs w:val="24"/>
        </w:rPr>
        <w:t xml:space="preserve"> the following documents initiat</w:t>
      </w:r>
      <w:r w:rsidRPr="00461084">
        <w:rPr>
          <w:sz w:val="24"/>
          <w:szCs w:val="24"/>
        </w:rPr>
        <w:t>ed by the person or persons signing the Bid.</w:t>
      </w:r>
    </w:p>
    <w:p w:rsidR="000A5D17" w:rsidRPr="00461084" w:rsidRDefault="000A5D17" w:rsidP="00F90D6A">
      <w:pPr>
        <w:pStyle w:val="IndentReport"/>
        <w:numPr>
          <w:ilvl w:val="0"/>
          <w:numId w:val="15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>Statement of Bidders (Form 1)</w:t>
      </w:r>
    </w:p>
    <w:p w:rsidR="000A5D17" w:rsidRPr="00461084" w:rsidRDefault="00A65A16" w:rsidP="00F90D6A">
      <w:pPr>
        <w:pStyle w:val="IndentReport"/>
        <w:numPr>
          <w:ilvl w:val="0"/>
          <w:numId w:val="15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>Experience in Ship Chartering &amp; Operations</w:t>
      </w:r>
      <w:r w:rsidR="000A5D17" w:rsidRPr="00461084">
        <w:rPr>
          <w:sz w:val="24"/>
          <w:szCs w:val="24"/>
        </w:rPr>
        <w:t xml:space="preserve"> (Form 2)</w:t>
      </w:r>
    </w:p>
    <w:p w:rsidR="000A5D17" w:rsidRPr="00461084" w:rsidRDefault="000A5D17" w:rsidP="00F90D6A">
      <w:pPr>
        <w:pStyle w:val="IndentReport"/>
        <w:numPr>
          <w:ilvl w:val="0"/>
          <w:numId w:val="15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 xml:space="preserve">Summary of the References Submitted (Form </w:t>
      </w:r>
      <w:r w:rsidR="009F4AF4" w:rsidRPr="00461084">
        <w:rPr>
          <w:sz w:val="24"/>
          <w:szCs w:val="24"/>
        </w:rPr>
        <w:t>3</w:t>
      </w:r>
      <w:r w:rsidRPr="00461084">
        <w:rPr>
          <w:sz w:val="24"/>
          <w:szCs w:val="24"/>
        </w:rPr>
        <w:t>)</w:t>
      </w:r>
    </w:p>
    <w:p w:rsidR="00EB323B" w:rsidRPr="00461084" w:rsidRDefault="00631BAE" w:rsidP="00F90D6A">
      <w:pPr>
        <w:pStyle w:val="ListParagraph"/>
        <w:numPr>
          <w:ilvl w:val="0"/>
          <w:numId w:val="15"/>
        </w:numPr>
        <w:spacing w:after="0"/>
        <w:ind w:right="202" w:hanging="450"/>
        <w:rPr>
          <w:sz w:val="24"/>
          <w:szCs w:val="24"/>
        </w:rPr>
      </w:pPr>
      <w:r w:rsidRPr="00461084">
        <w:rPr>
          <w:sz w:val="24"/>
          <w:szCs w:val="24"/>
        </w:rPr>
        <w:t>Declaration by the Bidders with Regard</w:t>
      </w:r>
      <w:r w:rsidR="00A439FF">
        <w:rPr>
          <w:sz w:val="24"/>
          <w:szCs w:val="24"/>
        </w:rPr>
        <w:t xml:space="preserve"> to Non-Blacklisting / Non-</w:t>
      </w:r>
      <w:r w:rsidRPr="00461084">
        <w:rPr>
          <w:sz w:val="24"/>
          <w:szCs w:val="24"/>
        </w:rPr>
        <w:t xml:space="preserve">Debarment </w:t>
      </w:r>
      <w:r w:rsidR="000A5D17" w:rsidRPr="00461084">
        <w:rPr>
          <w:sz w:val="24"/>
          <w:szCs w:val="24"/>
        </w:rPr>
        <w:t xml:space="preserve"> (Form </w:t>
      </w:r>
      <w:r w:rsidR="007324E3" w:rsidRPr="00461084">
        <w:rPr>
          <w:sz w:val="24"/>
          <w:szCs w:val="24"/>
        </w:rPr>
        <w:t>4</w:t>
      </w:r>
      <w:r w:rsidR="000A5D17" w:rsidRPr="00461084">
        <w:rPr>
          <w:sz w:val="24"/>
          <w:szCs w:val="24"/>
        </w:rPr>
        <w:t>)</w:t>
      </w:r>
    </w:p>
    <w:p w:rsidR="000A5D17" w:rsidRPr="00461084" w:rsidRDefault="000A5D17" w:rsidP="00F90D6A">
      <w:pPr>
        <w:pStyle w:val="ListParagraph"/>
        <w:numPr>
          <w:ilvl w:val="0"/>
          <w:numId w:val="15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 xml:space="preserve">Addenda Receipt (Form </w:t>
      </w:r>
      <w:r w:rsidR="007324E3" w:rsidRPr="00461084">
        <w:rPr>
          <w:sz w:val="24"/>
          <w:szCs w:val="24"/>
        </w:rPr>
        <w:t>5</w:t>
      </w:r>
      <w:r w:rsidRPr="00461084">
        <w:rPr>
          <w:sz w:val="24"/>
          <w:szCs w:val="24"/>
        </w:rPr>
        <w:t>)</w:t>
      </w:r>
    </w:p>
    <w:p w:rsidR="000A5D17" w:rsidRPr="00461084" w:rsidRDefault="000A5D17" w:rsidP="00F90D6A">
      <w:pPr>
        <w:pStyle w:val="IndentReport"/>
        <w:numPr>
          <w:ilvl w:val="0"/>
          <w:numId w:val="15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>Form of Power o</w:t>
      </w:r>
      <w:r w:rsidR="00531C1A">
        <w:rPr>
          <w:sz w:val="24"/>
          <w:szCs w:val="24"/>
        </w:rPr>
        <w:t>f Attorney or Board Re</w:t>
      </w:r>
      <w:r w:rsidRPr="00461084">
        <w:rPr>
          <w:sz w:val="24"/>
          <w:szCs w:val="24"/>
        </w:rPr>
        <w:t xml:space="preserve">solution (Form </w:t>
      </w:r>
      <w:r w:rsidR="007324E3" w:rsidRPr="00461084">
        <w:rPr>
          <w:sz w:val="24"/>
          <w:szCs w:val="24"/>
        </w:rPr>
        <w:t>6</w:t>
      </w:r>
      <w:r w:rsidRPr="00461084">
        <w:rPr>
          <w:sz w:val="24"/>
          <w:szCs w:val="24"/>
        </w:rPr>
        <w:t>)</w:t>
      </w:r>
    </w:p>
    <w:p w:rsidR="000A5D17" w:rsidRPr="00461084" w:rsidRDefault="009F4AF4" w:rsidP="00F90D6A">
      <w:pPr>
        <w:pStyle w:val="IndentReport"/>
        <w:numPr>
          <w:ilvl w:val="0"/>
          <w:numId w:val="15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 xml:space="preserve">Form of Bid (Form </w:t>
      </w:r>
      <w:r w:rsidR="007324E3" w:rsidRPr="00461084">
        <w:rPr>
          <w:sz w:val="24"/>
          <w:szCs w:val="24"/>
        </w:rPr>
        <w:t>7</w:t>
      </w:r>
      <w:r w:rsidR="000A5D17" w:rsidRPr="00461084">
        <w:rPr>
          <w:sz w:val="24"/>
          <w:szCs w:val="24"/>
        </w:rPr>
        <w:t>)</w:t>
      </w:r>
    </w:p>
    <w:p w:rsidR="000A5D17" w:rsidRPr="00461084" w:rsidRDefault="00614793" w:rsidP="00F90D6A">
      <w:pPr>
        <w:pStyle w:val="IndentReport"/>
        <w:numPr>
          <w:ilvl w:val="0"/>
          <w:numId w:val="15"/>
        </w:numPr>
        <w:spacing w:after="0"/>
        <w:ind w:right="202" w:hanging="450"/>
        <w:rPr>
          <w:sz w:val="24"/>
          <w:szCs w:val="24"/>
        </w:rPr>
      </w:pPr>
      <w:r w:rsidRPr="00461084">
        <w:rPr>
          <w:sz w:val="24"/>
          <w:szCs w:val="24"/>
        </w:rPr>
        <w:t>Charter Bid Offer</w:t>
      </w:r>
      <w:r w:rsidR="000A5D17" w:rsidRPr="00461084">
        <w:rPr>
          <w:sz w:val="24"/>
          <w:szCs w:val="24"/>
        </w:rPr>
        <w:t xml:space="preserve"> (Form </w:t>
      </w:r>
      <w:r w:rsidR="007324E3" w:rsidRPr="00461084">
        <w:rPr>
          <w:sz w:val="24"/>
          <w:szCs w:val="24"/>
        </w:rPr>
        <w:t>8</w:t>
      </w:r>
      <w:r w:rsidRPr="00461084">
        <w:rPr>
          <w:sz w:val="24"/>
          <w:szCs w:val="24"/>
        </w:rPr>
        <w:t xml:space="preserve">A and </w:t>
      </w:r>
      <w:r w:rsidR="007324E3" w:rsidRPr="00461084">
        <w:rPr>
          <w:sz w:val="24"/>
          <w:szCs w:val="24"/>
        </w:rPr>
        <w:t>8</w:t>
      </w:r>
      <w:r w:rsidRPr="00461084">
        <w:rPr>
          <w:sz w:val="24"/>
          <w:szCs w:val="24"/>
        </w:rPr>
        <w:t>B</w:t>
      </w:r>
      <w:r w:rsidR="000A5D17" w:rsidRPr="00461084">
        <w:rPr>
          <w:sz w:val="24"/>
          <w:szCs w:val="24"/>
        </w:rPr>
        <w:t>)</w:t>
      </w:r>
    </w:p>
    <w:p w:rsidR="000A5D17" w:rsidRPr="00461084" w:rsidRDefault="000A5D17" w:rsidP="00F90D6A">
      <w:pPr>
        <w:pStyle w:val="IndentReport"/>
        <w:numPr>
          <w:ilvl w:val="0"/>
          <w:numId w:val="15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>Bid Security</w:t>
      </w:r>
      <w:r w:rsidR="00D14242" w:rsidRPr="00461084">
        <w:rPr>
          <w:sz w:val="24"/>
          <w:szCs w:val="24"/>
        </w:rPr>
        <w:t xml:space="preserve"> (Form 9)</w:t>
      </w:r>
      <w:r w:rsidR="00A439FF">
        <w:rPr>
          <w:sz w:val="24"/>
          <w:szCs w:val="24"/>
        </w:rPr>
        <w:t xml:space="preserve"> and the SWIFT</w:t>
      </w:r>
    </w:p>
    <w:p w:rsidR="000A5D17" w:rsidRPr="00461084" w:rsidRDefault="000A5D17" w:rsidP="00F90D6A">
      <w:pPr>
        <w:pStyle w:val="IndentReport"/>
        <w:numPr>
          <w:ilvl w:val="0"/>
          <w:numId w:val="15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>PCA 3 Form (in case of involvement of a local Agent / Broker)</w:t>
      </w:r>
    </w:p>
    <w:p w:rsidR="000A5D17" w:rsidRPr="00461084" w:rsidRDefault="000A5D17" w:rsidP="00F90D6A">
      <w:pPr>
        <w:pStyle w:val="IndentReport"/>
        <w:spacing w:after="0"/>
        <w:ind w:left="360" w:right="202"/>
        <w:rPr>
          <w:sz w:val="24"/>
          <w:szCs w:val="24"/>
        </w:rPr>
      </w:pPr>
    </w:p>
    <w:p w:rsidR="000A5D17" w:rsidRPr="00461084" w:rsidRDefault="000A5D17" w:rsidP="00F90D6A">
      <w:pPr>
        <w:pStyle w:val="IndentReport"/>
        <w:ind w:left="360" w:right="202"/>
        <w:rPr>
          <w:sz w:val="24"/>
          <w:szCs w:val="24"/>
        </w:rPr>
      </w:pPr>
      <w:r w:rsidRPr="00461084">
        <w:rPr>
          <w:sz w:val="24"/>
          <w:szCs w:val="24"/>
        </w:rPr>
        <w:t>Please note that PCA-3 form is a prescribed form under the Public Contracts Act No.3 of 1987, which specifies the persons required to register with the Registrar of Public Contracts.</w:t>
      </w:r>
      <w:r w:rsidR="006C3370">
        <w:rPr>
          <w:sz w:val="24"/>
          <w:szCs w:val="24"/>
        </w:rPr>
        <w:t xml:space="preserve"> </w:t>
      </w:r>
      <w:r w:rsidRPr="00461084">
        <w:rPr>
          <w:sz w:val="24"/>
          <w:szCs w:val="24"/>
        </w:rPr>
        <w:t>This act is available for your reference at</w:t>
      </w:r>
    </w:p>
    <w:p w:rsidR="000A5D17" w:rsidRDefault="00BA6380" w:rsidP="00F90D6A">
      <w:pPr>
        <w:pStyle w:val="IndentReport"/>
        <w:ind w:left="360" w:right="202"/>
        <w:rPr>
          <w:rStyle w:val="Hyperlink"/>
          <w:sz w:val="24"/>
          <w:szCs w:val="24"/>
        </w:rPr>
      </w:pPr>
      <w:hyperlink r:id="rId8" w:history="1">
        <w:r w:rsidR="00D6239F" w:rsidRPr="00461084">
          <w:rPr>
            <w:rStyle w:val="Hyperlink"/>
            <w:sz w:val="24"/>
            <w:szCs w:val="24"/>
          </w:rPr>
          <w:t>http://www.lawnet.lk/section.php?file=http://www.lawnet.lk/docs/statutes_1956_2006/indexs/Vol2/1987YOVOC3A.html</w:t>
        </w:r>
      </w:hyperlink>
    </w:p>
    <w:p w:rsidR="00D85915" w:rsidRDefault="00BA6380" w:rsidP="00F90D6A">
      <w:pPr>
        <w:pStyle w:val="IndentReport"/>
        <w:ind w:left="360" w:right="202"/>
        <w:rPr>
          <w:sz w:val="24"/>
          <w:szCs w:val="24"/>
        </w:rPr>
      </w:pPr>
      <w:hyperlink r:id="rId9" w:history="1">
        <w:r w:rsidR="00D85915" w:rsidRPr="008A507F">
          <w:rPr>
            <w:rStyle w:val="Hyperlink"/>
            <w:sz w:val="24"/>
            <w:szCs w:val="24"/>
          </w:rPr>
          <w:t>https://eroc.drc.gov.lk/home/search</w:t>
        </w:r>
      </w:hyperlink>
    </w:p>
    <w:p w:rsidR="00D6239F" w:rsidRPr="00461084" w:rsidRDefault="001E678B" w:rsidP="00F90D6A">
      <w:pPr>
        <w:keepNext/>
        <w:numPr>
          <w:ilvl w:val="0"/>
          <w:numId w:val="4"/>
        </w:numPr>
        <w:tabs>
          <w:tab w:val="left" w:pos="851"/>
        </w:tabs>
        <w:spacing w:before="360"/>
        <w:ind w:right="202"/>
        <w:rPr>
          <w:b/>
          <w:bCs w:val="0"/>
          <w:sz w:val="24"/>
          <w:szCs w:val="24"/>
        </w:rPr>
      </w:pPr>
      <w:r w:rsidRPr="00461084">
        <w:rPr>
          <w:b/>
          <w:sz w:val="24"/>
          <w:szCs w:val="24"/>
        </w:rPr>
        <w:t>Selection Criteria</w:t>
      </w:r>
      <w:r w:rsidR="00D6239F" w:rsidRPr="00461084">
        <w:rPr>
          <w:b/>
          <w:sz w:val="24"/>
          <w:szCs w:val="24"/>
        </w:rPr>
        <w:t xml:space="preserve"> Used in Bid Evaluation</w:t>
      </w:r>
    </w:p>
    <w:p w:rsidR="00DF1E8D" w:rsidRDefault="00EB3908" w:rsidP="00F90D6A">
      <w:pPr>
        <w:pStyle w:val="IndentReport"/>
        <w:numPr>
          <w:ilvl w:val="0"/>
          <w:numId w:val="17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>The Bidders shall have a m</w:t>
      </w:r>
      <w:r w:rsidR="00DF1E8D" w:rsidRPr="00461084">
        <w:rPr>
          <w:sz w:val="24"/>
          <w:szCs w:val="24"/>
        </w:rPr>
        <w:t xml:space="preserve">inimum of </w:t>
      </w:r>
      <w:r w:rsidR="00DA34CC" w:rsidRPr="00461084">
        <w:rPr>
          <w:sz w:val="24"/>
          <w:szCs w:val="24"/>
        </w:rPr>
        <w:t>0</w:t>
      </w:r>
      <w:r w:rsidR="00C63C85">
        <w:rPr>
          <w:sz w:val="24"/>
          <w:szCs w:val="24"/>
        </w:rPr>
        <w:t>4</w:t>
      </w:r>
      <w:r w:rsidR="00D86B56">
        <w:rPr>
          <w:sz w:val="24"/>
          <w:szCs w:val="24"/>
        </w:rPr>
        <w:t xml:space="preserve"> </w:t>
      </w:r>
      <w:r w:rsidR="00DF1E8D" w:rsidRPr="00461084">
        <w:rPr>
          <w:sz w:val="24"/>
          <w:szCs w:val="24"/>
        </w:rPr>
        <w:t xml:space="preserve">years’ </w:t>
      </w:r>
      <w:r w:rsidR="004F41D0" w:rsidRPr="00461084">
        <w:rPr>
          <w:sz w:val="24"/>
          <w:szCs w:val="24"/>
        </w:rPr>
        <w:t xml:space="preserve">of </w:t>
      </w:r>
      <w:r w:rsidR="00DF1E8D" w:rsidRPr="00461084">
        <w:rPr>
          <w:sz w:val="24"/>
          <w:szCs w:val="24"/>
        </w:rPr>
        <w:t>experience</w:t>
      </w:r>
      <w:r w:rsidR="009C731C" w:rsidRPr="00461084">
        <w:rPr>
          <w:sz w:val="24"/>
          <w:szCs w:val="24"/>
        </w:rPr>
        <w:t xml:space="preserve"> in chartering and operati</w:t>
      </w:r>
      <w:r w:rsidR="000F3565">
        <w:rPr>
          <w:sz w:val="24"/>
          <w:szCs w:val="24"/>
        </w:rPr>
        <w:t>ng</w:t>
      </w:r>
      <w:r w:rsidR="009C731C" w:rsidRPr="00461084">
        <w:rPr>
          <w:sz w:val="24"/>
          <w:szCs w:val="24"/>
        </w:rPr>
        <w:t xml:space="preserve"> of ships in the categories of </w:t>
      </w:r>
      <w:proofErr w:type="spellStart"/>
      <w:r w:rsidR="009C731C" w:rsidRPr="00461084">
        <w:rPr>
          <w:sz w:val="24"/>
          <w:szCs w:val="24"/>
        </w:rPr>
        <w:t>Supramax</w:t>
      </w:r>
      <w:proofErr w:type="spellEnd"/>
      <w:r w:rsidR="009C731C" w:rsidRPr="00461084">
        <w:rPr>
          <w:sz w:val="24"/>
          <w:szCs w:val="24"/>
        </w:rPr>
        <w:t xml:space="preserve"> / </w:t>
      </w:r>
      <w:proofErr w:type="spellStart"/>
      <w:r w:rsidR="009C731C" w:rsidRPr="00461084">
        <w:rPr>
          <w:sz w:val="24"/>
          <w:szCs w:val="24"/>
        </w:rPr>
        <w:t>Ultramax</w:t>
      </w:r>
      <w:proofErr w:type="spellEnd"/>
      <w:r w:rsidR="009C731C" w:rsidRPr="00461084">
        <w:rPr>
          <w:sz w:val="24"/>
          <w:szCs w:val="24"/>
        </w:rPr>
        <w:t xml:space="preserve"> / </w:t>
      </w:r>
      <w:proofErr w:type="spellStart"/>
      <w:r w:rsidR="009C731C" w:rsidRPr="00461084">
        <w:rPr>
          <w:sz w:val="24"/>
          <w:szCs w:val="24"/>
        </w:rPr>
        <w:t>Panamax</w:t>
      </w:r>
      <w:proofErr w:type="spellEnd"/>
      <w:r w:rsidR="006F0349" w:rsidRPr="00461084">
        <w:rPr>
          <w:sz w:val="24"/>
          <w:szCs w:val="24"/>
        </w:rPr>
        <w:t>.</w:t>
      </w:r>
    </w:p>
    <w:p w:rsidR="00D86B56" w:rsidRPr="00461084" w:rsidRDefault="00D86B56" w:rsidP="00F90D6A">
      <w:pPr>
        <w:pStyle w:val="IndentReport"/>
        <w:spacing w:after="0"/>
        <w:ind w:left="1080" w:right="202"/>
        <w:rPr>
          <w:sz w:val="24"/>
          <w:szCs w:val="24"/>
        </w:rPr>
      </w:pPr>
    </w:p>
    <w:p w:rsidR="00BE7E11" w:rsidRDefault="000E05FB" w:rsidP="00F90D6A">
      <w:pPr>
        <w:pStyle w:val="IndentReport"/>
        <w:numPr>
          <w:ilvl w:val="0"/>
          <w:numId w:val="17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>Financial Stability</w:t>
      </w:r>
      <w:r w:rsidR="00630112" w:rsidRPr="00461084">
        <w:rPr>
          <w:sz w:val="24"/>
          <w:szCs w:val="24"/>
        </w:rPr>
        <w:t xml:space="preserve"> of the </w:t>
      </w:r>
      <w:r w:rsidR="001A2508" w:rsidRPr="00461084">
        <w:rPr>
          <w:sz w:val="24"/>
          <w:szCs w:val="24"/>
        </w:rPr>
        <w:t>company</w:t>
      </w:r>
      <w:r w:rsidR="0007258B">
        <w:rPr>
          <w:sz w:val="24"/>
          <w:szCs w:val="24"/>
        </w:rPr>
        <w:t xml:space="preserve"> </w:t>
      </w:r>
      <w:r w:rsidR="00FD5429" w:rsidRPr="00461084">
        <w:rPr>
          <w:sz w:val="24"/>
          <w:szCs w:val="24"/>
        </w:rPr>
        <w:t>shall</w:t>
      </w:r>
      <w:r w:rsidR="0007258B">
        <w:rPr>
          <w:sz w:val="24"/>
          <w:szCs w:val="24"/>
        </w:rPr>
        <w:t xml:space="preserve"> </w:t>
      </w:r>
      <w:r w:rsidR="00205E93" w:rsidRPr="00461084">
        <w:rPr>
          <w:sz w:val="24"/>
          <w:szCs w:val="24"/>
        </w:rPr>
        <w:t xml:space="preserve">be </w:t>
      </w:r>
      <w:r w:rsidRPr="00461084">
        <w:rPr>
          <w:sz w:val="24"/>
          <w:szCs w:val="24"/>
        </w:rPr>
        <w:t>evaluated using the Audited Financial Statements</w:t>
      </w:r>
      <w:r w:rsidR="006E7698" w:rsidRPr="00461084">
        <w:rPr>
          <w:sz w:val="24"/>
          <w:szCs w:val="24"/>
        </w:rPr>
        <w:t xml:space="preserve"> for la</w:t>
      </w:r>
      <w:r w:rsidR="0007258B">
        <w:rPr>
          <w:sz w:val="24"/>
          <w:szCs w:val="24"/>
        </w:rPr>
        <w:t>st three consecutive years (20</w:t>
      </w:r>
      <w:r w:rsidR="00A227B7">
        <w:rPr>
          <w:sz w:val="24"/>
          <w:szCs w:val="24"/>
        </w:rPr>
        <w:t>20</w:t>
      </w:r>
      <w:r w:rsidR="0007258B">
        <w:rPr>
          <w:sz w:val="24"/>
          <w:szCs w:val="24"/>
        </w:rPr>
        <w:t xml:space="preserve"> to </w:t>
      </w:r>
      <w:r w:rsidR="00A227B7">
        <w:rPr>
          <w:sz w:val="24"/>
          <w:szCs w:val="24"/>
        </w:rPr>
        <w:t>2022/</w:t>
      </w:r>
      <w:r w:rsidR="0007258B">
        <w:rPr>
          <w:sz w:val="24"/>
          <w:szCs w:val="24"/>
        </w:rPr>
        <w:t>20</w:t>
      </w:r>
      <w:r w:rsidR="001871F0">
        <w:rPr>
          <w:sz w:val="24"/>
          <w:szCs w:val="24"/>
        </w:rPr>
        <w:t>2</w:t>
      </w:r>
      <w:r w:rsidR="00BC07D6">
        <w:rPr>
          <w:sz w:val="24"/>
          <w:szCs w:val="24"/>
        </w:rPr>
        <w:t>3</w:t>
      </w:r>
      <w:r w:rsidR="006E7698" w:rsidRPr="00461084">
        <w:rPr>
          <w:sz w:val="24"/>
          <w:szCs w:val="24"/>
        </w:rPr>
        <w:t>)</w:t>
      </w:r>
      <w:r w:rsidR="006F0349" w:rsidRPr="00461084">
        <w:rPr>
          <w:sz w:val="24"/>
          <w:szCs w:val="24"/>
        </w:rPr>
        <w:t>.</w:t>
      </w:r>
    </w:p>
    <w:p w:rsidR="0007258B" w:rsidRPr="00461084" w:rsidRDefault="0007258B" w:rsidP="00F90D6A">
      <w:pPr>
        <w:pStyle w:val="IndentReport"/>
        <w:spacing w:after="0"/>
        <w:ind w:left="1080" w:right="202"/>
        <w:rPr>
          <w:sz w:val="24"/>
          <w:szCs w:val="24"/>
        </w:rPr>
      </w:pPr>
    </w:p>
    <w:p w:rsidR="00455C33" w:rsidRDefault="00455C33" w:rsidP="00F90D6A">
      <w:pPr>
        <w:pStyle w:val="IndentReport"/>
        <w:numPr>
          <w:ilvl w:val="0"/>
          <w:numId w:val="17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lastRenderedPageBreak/>
        <w:t xml:space="preserve">Re-delivery dates </w:t>
      </w:r>
      <w:r w:rsidR="00D4592E" w:rsidRPr="00461084">
        <w:rPr>
          <w:sz w:val="24"/>
          <w:szCs w:val="24"/>
        </w:rPr>
        <w:t xml:space="preserve">of ships </w:t>
      </w:r>
      <w:r w:rsidR="0007258B">
        <w:rPr>
          <w:sz w:val="24"/>
          <w:szCs w:val="24"/>
        </w:rPr>
        <w:t xml:space="preserve">in the Bids </w:t>
      </w:r>
      <w:r w:rsidR="00CE3E09" w:rsidRPr="00461084">
        <w:rPr>
          <w:sz w:val="24"/>
          <w:szCs w:val="24"/>
        </w:rPr>
        <w:t xml:space="preserve">offered </w:t>
      </w:r>
      <w:r w:rsidRPr="00461084">
        <w:rPr>
          <w:sz w:val="24"/>
          <w:szCs w:val="24"/>
        </w:rPr>
        <w:t xml:space="preserve">should not be beyond the </w:t>
      </w:r>
      <w:r w:rsidR="007169F4" w:rsidRPr="00461084">
        <w:rPr>
          <w:sz w:val="24"/>
          <w:szCs w:val="24"/>
        </w:rPr>
        <w:t xml:space="preserve">domestic </w:t>
      </w:r>
      <w:r w:rsidR="008F6A4A" w:rsidRPr="00461084">
        <w:rPr>
          <w:sz w:val="24"/>
          <w:szCs w:val="24"/>
        </w:rPr>
        <w:t xml:space="preserve">re-deployment </w:t>
      </w:r>
      <w:r w:rsidRPr="00461084">
        <w:rPr>
          <w:sz w:val="24"/>
          <w:szCs w:val="24"/>
        </w:rPr>
        <w:t>requirement</w:t>
      </w:r>
      <w:r w:rsidR="00561346" w:rsidRPr="00461084">
        <w:rPr>
          <w:sz w:val="24"/>
          <w:szCs w:val="24"/>
        </w:rPr>
        <w:t>s</w:t>
      </w:r>
      <w:r w:rsidR="0007258B">
        <w:rPr>
          <w:sz w:val="24"/>
          <w:szCs w:val="24"/>
        </w:rPr>
        <w:t xml:space="preserve"> </w:t>
      </w:r>
      <w:r w:rsidR="00CE3E09" w:rsidRPr="00461084">
        <w:rPr>
          <w:sz w:val="24"/>
          <w:szCs w:val="24"/>
        </w:rPr>
        <w:t xml:space="preserve">of </w:t>
      </w:r>
      <w:r w:rsidR="00D4592E" w:rsidRPr="00461084">
        <w:rPr>
          <w:sz w:val="24"/>
          <w:szCs w:val="24"/>
        </w:rPr>
        <w:t xml:space="preserve">ships for </w:t>
      </w:r>
      <w:r w:rsidR="00CE3E09" w:rsidRPr="00461084">
        <w:rPr>
          <w:sz w:val="24"/>
          <w:szCs w:val="24"/>
        </w:rPr>
        <w:t xml:space="preserve">CSC </w:t>
      </w:r>
      <w:r w:rsidR="007169F4" w:rsidRPr="00461084">
        <w:rPr>
          <w:sz w:val="24"/>
          <w:szCs w:val="24"/>
        </w:rPr>
        <w:t>mentioned in the IFB</w:t>
      </w:r>
      <w:r w:rsidRPr="00461084">
        <w:rPr>
          <w:sz w:val="24"/>
          <w:szCs w:val="24"/>
        </w:rPr>
        <w:t>.</w:t>
      </w:r>
    </w:p>
    <w:p w:rsidR="0007258B" w:rsidRPr="00461084" w:rsidRDefault="0007258B" w:rsidP="00F90D6A">
      <w:pPr>
        <w:pStyle w:val="IndentReport"/>
        <w:spacing w:after="0"/>
        <w:ind w:left="1080" w:right="202"/>
        <w:rPr>
          <w:sz w:val="24"/>
          <w:szCs w:val="24"/>
        </w:rPr>
      </w:pPr>
    </w:p>
    <w:p w:rsidR="00B6133A" w:rsidRPr="00B6133A" w:rsidRDefault="00EE2863" w:rsidP="00F90D6A">
      <w:pPr>
        <w:pStyle w:val="IndentReport"/>
        <w:numPr>
          <w:ilvl w:val="0"/>
          <w:numId w:val="17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 xml:space="preserve">The </w:t>
      </w:r>
      <w:r w:rsidR="0080096C" w:rsidRPr="00461084">
        <w:rPr>
          <w:sz w:val="24"/>
          <w:szCs w:val="24"/>
        </w:rPr>
        <w:t xml:space="preserve">Bid that </w:t>
      </w:r>
      <w:r w:rsidR="00865600" w:rsidRPr="00461084">
        <w:rPr>
          <w:sz w:val="24"/>
          <w:szCs w:val="24"/>
        </w:rPr>
        <w:t>generate</w:t>
      </w:r>
      <w:r w:rsidR="00E91E9C" w:rsidRPr="00461084">
        <w:rPr>
          <w:sz w:val="24"/>
          <w:szCs w:val="24"/>
        </w:rPr>
        <w:t>s</w:t>
      </w:r>
      <w:r w:rsidR="0080096C" w:rsidRPr="00461084">
        <w:rPr>
          <w:sz w:val="24"/>
          <w:szCs w:val="24"/>
        </w:rPr>
        <w:t xml:space="preserve"> the </w:t>
      </w:r>
      <w:r w:rsidR="00BE7E11" w:rsidRPr="00461084">
        <w:rPr>
          <w:sz w:val="24"/>
          <w:szCs w:val="24"/>
        </w:rPr>
        <w:t>highest</w:t>
      </w:r>
      <w:r w:rsidR="0080096C" w:rsidRPr="00461084">
        <w:rPr>
          <w:sz w:val="24"/>
          <w:szCs w:val="24"/>
        </w:rPr>
        <w:t xml:space="preserve"> total net </w:t>
      </w:r>
      <w:r w:rsidR="00D81696" w:rsidRPr="00461084">
        <w:rPr>
          <w:sz w:val="24"/>
          <w:szCs w:val="24"/>
        </w:rPr>
        <w:t xml:space="preserve">hire </w:t>
      </w:r>
      <w:r w:rsidR="000F0E17" w:rsidRPr="00461084">
        <w:rPr>
          <w:sz w:val="24"/>
          <w:szCs w:val="24"/>
        </w:rPr>
        <w:t>to CSC</w:t>
      </w:r>
      <w:r w:rsidR="00D81696" w:rsidRPr="00461084">
        <w:rPr>
          <w:sz w:val="24"/>
          <w:szCs w:val="24"/>
        </w:rPr>
        <w:t xml:space="preserve"> fr</w:t>
      </w:r>
      <w:r w:rsidR="00E91E9C" w:rsidRPr="00461084">
        <w:rPr>
          <w:sz w:val="24"/>
          <w:szCs w:val="24"/>
        </w:rPr>
        <w:t>om</w:t>
      </w:r>
      <w:r w:rsidR="000E52AA">
        <w:rPr>
          <w:sz w:val="24"/>
          <w:szCs w:val="24"/>
        </w:rPr>
        <w:t xml:space="preserve"> </w:t>
      </w:r>
      <w:r w:rsidR="00E91E9C" w:rsidRPr="00461084">
        <w:rPr>
          <w:sz w:val="24"/>
          <w:szCs w:val="24"/>
        </w:rPr>
        <w:t xml:space="preserve">the evaluation for </w:t>
      </w:r>
      <w:r w:rsidR="00D81696" w:rsidRPr="00461084">
        <w:rPr>
          <w:sz w:val="24"/>
          <w:szCs w:val="24"/>
        </w:rPr>
        <w:t xml:space="preserve">two ships separately </w:t>
      </w:r>
      <w:r w:rsidR="00F83719" w:rsidRPr="00461084">
        <w:rPr>
          <w:sz w:val="24"/>
          <w:szCs w:val="24"/>
        </w:rPr>
        <w:t xml:space="preserve">will be </w:t>
      </w:r>
      <w:r w:rsidR="00580F45" w:rsidRPr="00461084">
        <w:rPr>
          <w:sz w:val="24"/>
          <w:szCs w:val="24"/>
        </w:rPr>
        <w:t>considered for the award of the Time Charter Contract</w:t>
      </w:r>
      <w:r w:rsidR="00D81696" w:rsidRPr="00461084">
        <w:rPr>
          <w:sz w:val="24"/>
          <w:szCs w:val="24"/>
        </w:rPr>
        <w:t xml:space="preserve">. The total net hire for each vessel will be calculated </w:t>
      </w:r>
      <w:r w:rsidR="000E52AA">
        <w:rPr>
          <w:sz w:val="24"/>
          <w:szCs w:val="24"/>
        </w:rPr>
        <w:t>as described in Clause 6.</w:t>
      </w:r>
    </w:p>
    <w:p w:rsidR="00682B14" w:rsidRPr="00461084" w:rsidRDefault="00A045B3" w:rsidP="00F90D6A">
      <w:pPr>
        <w:keepNext/>
        <w:numPr>
          <w:ilvl w:val="0"/>
          <w:numId w:val="4"/>
        </w:numPr>
        <w:tabs>
          <w:tab w:val="left" w:pos="851"/>
        </w:tabs>
        <w:spacing w:before="360"/>
        <w:ind w:right="202"/>
        <w:rPr>
          <w:sz w:val="24"/>
          <w:szCs w:val="24"/>
        </w:rPr>
      </w:pPr>
      <w:bookmarkStart w:id="3" w:name="_Toc234894741"/>
      <w:r w:rsidRPr="00461084">
        <w:rPr>
          <w:b/>
          <w:sz w:val="24"/>
          <w:szCs w:val="24"/>
        </w:rPr>
        <w:t>Bid</w:t>
      </w:r>
      <w:bookmarkEnd w:id="3"/>
      <w:r w:rsidRPr="00461084">
        <w:rPr>
          <w:b/>
          <w:sz w:val="24"/>
          <w:szCs w:val="24"/>
        </w:rPr>
        <w:t xml:space="preserve"> Evaluation</w:t>
      </w:r>
    </w:p>
    <w:p w:rsidR="00CD32B4" w:rsidRPr="00461084" w:rsidRDefault="00026656" w:rsidP="00F90D6A">
      <w:pPr>
        <w:pStyle w:val="IndentReport"/>
        <w:ind w:left="360" w:right="202"/>
        <w:rPr>
          <w:sz w:val="24"/>
          <w:szCs w:val="24"/>
        </w:rPr>
      </w:pPr>
      <w:r w:rsidRPr="00461084">
        <w:rPr>
          <w:sz w:val="24"/>
          <w:szCs w:val="24"/>
        </w:rPr>
        <w:t>Bids for two ships will be evaluated separately</w:t>
      </w:r>
      <w:r w:rsidR="00F46F55" w:rsidRPr="00461084">
        <w:rPr>
          <w:sz w:val="24"/>
          <w:szCs w:val="24"/>
        </w:rPr>
        <w:t xml:space="preserve"> under following evaluation method</w:t>
      </w:r>
      <w:r w:rsidRPr="00461084">
        <w:rPr>
          <w:sz w:val="24"/>
          <w:szCs w:val="24"/>
        </w:rPr>
        <w:t xml:space="preserve">. </w:t>
      </w:r>
    </w:p>
    <w:p w:rsidR="000F4F33" w:rsidRPr="00461084" w:rsidRDefault="00234BAF" w:rsidP="00F90D6A">
      <w:pPr>
        <w:ind w:left="720" w:right="202"/>
        <w:jc w:val="both"/>
        <w:rPr>
          <w:b/>
          <w:bCs w:val="0"/>
          <w:sz w:val="24"/>
          <w:szCs w:val="24"/>
        </w:rPr>
      </w:pPr>
      <w:r w:rsidRPr="00461084">
        <w:rPr>
          <w:b/>
          <w:sz w:val="24"/>
          <w:szCs w:val="24"/>
        </w:rPr>
        <w:t>Step-</w:t>
      </w:r>
      <w:r w:rsidR="000F4F33" w:rsidRPr="00461084">
        <w:rPr>
          <w:b/>
          <w:sz w:val="24"/>
          <w:szCs w:val="24"/>
        </w:rPr>
        <w:t xml:space="preserve">1: </w:t>
      </w:r>
    </w:p>
    <w:p w:rsidR="00682B14" w:rsidRPr="00461084" w:rsidRDefault="00940F75" w:rsidP="00F90D6A">
      <w:pPr>
        <w:numPr>
          <w:ilvl w:val="0"/>
          <w:numId w:val="1"/>
        </w:numPr>
        <w:ind w:right="202"/>
        <w:jc w:val="both"/>
        <w:rPr>
          <w:sz w:val="24"/>
          <w:szCs w:val="24"/>
        </w:rPr>
      </w:pPr>
      <w:r>
        <w:rPr>
          <w:sz w:val="24"/>
          <w:szCs w:val="24"/>
        </w:rPr>
        <w:t>The Technical Evaluation Committee (TEC)</w:t>
      </w:r>
      <w:r w:rsidR="00682B14" w:rsidRPr="00461084">
        <w:rPr>
          <w:sz w:val="24"/>
          <w:szCs w:val="24"/>
        </w:rPr>
        <w:t xml:space="preserve"> will determine each Bid whether they are complete and substantially responsive to the Bidding Documents. </w:t>
      </w:r>
      <w:r>
        <w:rPr>
          <w:sz w:val="24"/>
          <w:szCs w:val="24"/>
        </w:rPr>
        <w:t xml:space="preserve"> TEC</w:t>
      </w:r>
      <w:r w:rsidR="00682B14" w:rsidRPr="00461084">
        <w:rPr>
          <w:sz w:val="24"/>
          <w:szCs w:val="24"/>
        </w:rPr>
        <w:t xml:space="preserve"> will also determine whether the required Bid Security has been furnished, whether any computational errors have been made, whether the documents have been properly signed and whether the Bids are </w:t>
      </w:r>
      <w:r w:rsidR="00E12A27" w:rsidRPr="00461084">
        <w:rPr>
          <w:sz w:val="24"/>
          <w:szCs w:val="24"/>
        </w:rPr>
        <w:t>responsive</w:t>
      </w:r>
      <w:r w:rsidR="00682B14" w:rsidRPr="00461084">
        <w:rPr>
          <w:sz w:val="24"/>
          <w:szCs w:val="24"/>
        </w:rPr>
        <w:t>.</w:t>
      </w:r>
    </w:p>
    <w:p w:rsidR="00682B14" w:rsidRPr="00461084" w:rsidRDefault="00682B14" w:rsidP="00F90D6A">
      <w:pPr>
        <w:numPr>
          <w:ilvl w:val="0"/>
          <w:numId w:val="1"/>
        </w:numPr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A Bid determined as not substantially responsive will be rejected by SCAPC and may not subsequently be made responsive by the Bidder</w:t>
      </w:r>
      <w:r w:rsidR="00B2777C" w:rsidRPr="00461084">
        <w:rPr>
          <w:sz w:val="24"/>
          <w:szCs w:val="24"/>
        </w:rPr>
        <w:t>/s</w:t>
      </w:r>
      <w:r w:rsidRPr="00461084">
        <w:rPr>
          <w:sz w:val="24"/>
          <w:szCs w:val="24"/>
        </w:rPr>
        <w:t xml:space="preserve"> by correction of the nonconformity. SCAPC may waive any minor informality or nonconformity or irregularity in a Bid</w:t>
      </w:r>
      <w:r w:rsidR="00B2777C" w:rsidRPr="00461084">
        <w:rPr>
          <w:sz w:val="24"/>
          <w:szCs w:val="24"/>
        </w:rPr>
        <w:t>,</w:t>
      </w:r>
      <w:r w:rsidRPr="00461084">
        <w:rPr>
          <w:sz w:val="24"/>
          <w:szCs w:val="24"/>
        </w:rPr>
        <w:t xml:space="preserve"> which does not constitute a material deviation, provided such a deviation has been identified by the Bidder and does not prejudice or affect the relative ranking of any Bidder.</w:t>
      </w:r>
    </w:p>
    <w:p w:rsidR="00682B14" w:rsidRPr="00461084" w:rsidRDefault="00682B14" w:rsidP="00F90D6A">
      <w:pPr>
        <w:numPr>
          <w:ilvl w:val="0"/>
          <w:numId w:val="1"/>
        </w:numPr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 xml:space="preserve">A Bid may be disqualified and excluded from further </w:t>
      </w:r>
      <w:r w:rsidR="00F82F9D" w:rsidRPr="00461084">
        <w:rPr>
          <w:sz w:val="24"/>
          <w:szCs w:val="24"/>
        </w:rPr>
        <w:t>evalu</w:t>
      </w:r>
      <w:r w:rsidRPr="00461084">
        <w:rPr>
          <w:sz w:val="24"/>
          <w:szCs w:val="24"/>
        </w:rPr>
        <w:t>ation for any valid reason including but not limited to, the reasons listed below:</w:t>
      </w:r>
    </w:p>
    <w:p w:rsidR="00682B14" w:rsidRPr="00461084" w:rsidRDefault="00682B14" w:rsidP="00F90D6A">
      <w:pPr>
        <w:numPr>
          <w:ilvl w:val="1"/>
          <w:numId w:val="1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Receipt of the Bid after the Closing time.</w:t>
      </w:r>
    </w:p>
    <w:p w:rsidR="00682B14" w:rsidRPr="00461084" w:rsidRDefault="00682B14" w:rsidP="00F90D6A">
      <w:pPr>
        <w:numPr>
          <w:ilvl w:val="1"/>
          <w:numId w:val="1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Failure</w:t>
      </w:r>
      <w:r w:rsidR="004A0D55">
        <w:rPr>
          <w:sz w:val="24"/>
          <w:szCs w:val="24"/>
        </w:rPr>
        <w:t xml:space="preserve"> </w:t>
      </w:r>
      <w:r w:rsidRPr="00461084">
        <w:rPr>
          <w:sz w:val="24"/>
          <w:szCs w:val="24"/>
        </w:rPr>
        <w:t>to submit all documents, including the supporting documentation or any other clarification or any documents requested within the required time frame.</w:t>
      </w:r>
    </w:p>
    <w:p w:rsidR="00682B14" w:rsidRPr="00461084" w:rsidRDefault="00682B14" w:rsidP="00F90D6A">
      <w:pPr>
        <w:numPr>
          <w:ilvl w:val="1"/>
          <w:numId w:val="1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Failure to provide the Bid Security.</w:t>
      </w:r>
    </w:p>
    <w:p w:rsidR="00682B14" w:rsidRPr="00461084" w:rsidRDefault="00682B14" w:rsidP="00F90D6A">
      <w:pPr>
        <w:numPr>
          <w:ilvl w:val="1"/>
          <w:numId w:val="1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Willful misrepresentations in the Bid.</w:t>
      </w:r>
    </w:p>
    <w:p w:rsidR="00682B14" w:rsidRPr="00461084" w:rsidRDefault="00682B14" w:rsidP="00F90D6A">
      <w:pPr>
        <w:numPr>
          <w:ilvl w:val="1"/>
          <w:numId w:val="1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Illegal conduct or attempts to influence the GOSL, CSC, TEC or SCAPC in evaluation of a Bid.</w:t>
      </w:r>
    </w:p>
    <w:p w:rsidR="00682B14" w:rsidRDefault="00682B14" w:rsidP="00F90D6A">
      <w:pPr>
        <w:numPr>
          <w:ilvl w:val="1"/>
          <w:numId w:val="1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 xml:space="preserve">Arithmetical errors will be rectified on the following basis. If there is a discrepancy between words and figures (numerical value), the amount in words will prevail. If the Bidder does not accept the correction of errors, Bid will be rejected. </w:t>
      </w:r>
    </w:p>
    <w:p w:rsidR="00376408" w:rsidRPr="00461084" w:rsidRDefault="00815ECE" w:rsidP="00F90D6A">
      <w:pPr>
        <w:numPr>
          <w:ilvl w:val="1"/>
          <w:numId w:val="1"/>
        </w:numPr>
        <w:spacing w:after="0"/>
        <w:ind w:right="2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Bidding documents that were delivered </w:t>
      </w:r>
      <w:r w:rsidR="00376408">
        <w:rPr>
          <w:sz w:val="24"/>
          <w:szCs w:val="24"/>
        </w:rPr>
        <w:t>as printed.</w:t>
      </w:r>
    </w:p>
    <w:p w:rsidR="007839C9" w:rsidRPr="00461084" w:rsidRDefault="007839C9" w:rsidP="00F90D6A">
      <w:pPr>
        <w:spacing w:after="0"/>
        <w:ind w:left="1800" w:right="202"/>
        <w:jc w:val="both"/>
        <w:rPr>
          <w:sz w:val="24"/>
          <w:szCs w:val="24"/>
        </w:rPr>
      </w:pPr>
    </w:p>
    <w:p w:rsidR="001A70F3" w:rsidRPr="00461084" w:rsidRDefault="00234BAF" w:rsidP="00F90D6A">
      <w:pPr>
        <w:tabs>
          <w:tab w:val="left" w:pos="720"/>
        </w:tabs>
        <w:ind w:left="720" w:right="202"/>
        <w:jc w:val="both"/>
        <w:rPr>
          <w:sz w:val="24"/>
          <w:szCs w:val="24"/>
        </w:rPr>
      </w:pPr>
      <w:r w:rsidRPr="00461084">
        <w:rPr>
          <w:b/>
          <w:sz w:val="24"/>
          <w:szCs w:val="24"/>
        </w:rPr>
        <w:t>Step-</w:t>
      </w:r>
      <w:r w:rsidR="001A70F3" w:rsidRPr="00461084">
        <w:rPr>
          <w:b/>
          <w:sz w:val="24"/>
          <w:szCs w:val="24"/>
        </w:rPr>
        <w:t xml:space="preserve">2: </w:t>
      </w:r>
    </w:p>
    <w:p w:rsidR="00682B14" w:rsidRPr="00461084" w:rsidRDefault="00682B14" w:rsidP="00F90D6A">
      <w:pPr>
        <w:numPr>
          <w:ilvl w:val="0"/>
          <w:numId w:val="1"/>
        </w:numPr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Bids</w:t>
      </w:r>
      <w:r w:rsidR="001E00F3" w:rsidRPr="00461084">
        <w:rPr>
          <w:sz w:val="24"/>
          <w:szCs w:val="24"/>
        </w:rPr>
        <w:t>,</w:t>
      </w:r>
      <w:r w:rsidRPr="00461084">
        <w:rPr>
          <w:sz w:val="24"/>
          <w:szCs w:val="24"/>
        </w:rPr>
        <w:t xml:space="preserve"> which are </w:t>
      </w:r>
      <w:r w:rsidR="00491B90">
        <w:rPr>
          <w:sz w:val="24"/>
          <w:szCs w:val="24"/>
        </w:rPr>
        <w:t xml:space="preserve"> substantially responsive</w:t>
      </w:r>
      <w:r w:rsidRPr="00461084">
        <w:rPr>
          <w:sz w:val="24"/>
          <w:szCs w:val="24"/>
        </w:rPr>
        <w:t xml:space="preserve"> in accordance with the</w:t>
      </w:r>
      <w:r w:rsidR="00E9788F">
        <w:rPr>
          <w:sz w:val="24"/>
          <w:szCs w:val="24"/>
        </w:rPr>
        <w:t xml:space="preserve"> </w:t>
      </w:r>
      <w:r w:rsidR="00234BAF" w:rsidRPr="00461084">
        <w:rPr>
          <w:b/>
          <w:sz w:val="24"/>
          <w:szCs w:val="24"/>
        </w:rPr>
        <w:t>Step-</w:t>
      </w:r>
      <w:r w:rsidR="008E0867" w:rsidRPr="00461084">
        <w:rPr>
          <w:b/>
          <w:sz w:val="24"/>
          <w:szCs w:val="24"/>
        </w:rPr>
        <w:t>1</w:t>
      </w:r>
      <w:r w:rsidRPr="00461084">
        <w:rPr>
          <w:sz w:val="24"/>
          <w:szCs w:val="24"/>
        </w:rPr>
        <w:t xml:space="preserve"> will be deemed as qualifying for </w:t>
      </w:r>
      <w:r w:rsidR="00907AB1" w:rsidRPr="00461084">
        <w:rPr>
          <w:sz w:val="24"/>
          <w:szCs w:val="24"/>
        </w:rPr>
        <w:t>e</w:t>
      </w:r>
      <w:r w:rsidRPr="00461084">
        <w:rPr>
          <w:sz w:val="24"/>
          <w:szCs w:val="24"/>
        </w:rPr>
        <w:t>valuation</w:t>
      </w:r>
      <w:r w:rsidR="00C86A36" w:rsidRPr="00461084">
        <w:rPr>
          <w:sz w:val="24"/>
          <w:szCs w:val="24"/>
        </w:rPr>
        <w:t xml:space="preserve"> under </w:t>
      </w:r>
      <w:r w:rsidR="00234BAF" w:rsidRPr="00461084">
        <w:rPr>
          <w:b/>
          <w:sz w:val="24"/>
          <w:szCs w:val="24"/>
        </w:rPr>
        <w:t>Step-</w:t>
      </w:r>
      <w:r w:rsidR="00F2146F" w:rsidRPr="00461084">
        <w:rPr>
          <w:b/>
          <w:sz w:val="24"/>
          <w:szCs w:val="24"/>
        </w:rPr>
        <w:t>2</w:t>
      </w:r>
      <w:r w:rsidR="00E46027" w:rsidRPr="00461084">
        <w:rPr>
          <w:sz w:val="24"/>
          <w:szCs w:val="24"/>
        </w:rPr>
        <w:t xml:space="preserve"> for</w:t>
      </w:r>
      <w:r w:rsidR="00907AB1" w:rsidRPr="00461084">
        <w:rPr>
          <w:sz w:val="24"/>
          <w:szCs w:val="24"/>
        </w:rPr>
        <w:t xml:space="preserve"> the </w:t>
      </w:r>
      <w:r w:rsidR="006B58AA" w:rsidRPr="00461084">
        <w:rPr>
          <w:sz w:val="24"/>
          <w:szCs w:val="24"/>
        </w:rPr>
        <w:t xml:space="preserve">References, experience, </w:t>
      </w:r>
      <w:r w:rsidR="006B58AA" w:rsidRPr="00461084">
        <w:rPr>
          <w:sz w:val="24"/>
          <w:szCs w:val="24"/>
        </w:rPr>
        <w:lastRenderedPageBreak/>
        <w:t xml:space="preserve">fixtures of the last </w:t>
      </w:r>
      <w:r w:rsidR="00C53C18">
        <w:rPr>
          <w:sz w:val="24"/>
          <w:szCs w:val="24"/>
        </w:rPr>
        <w:t>04</w:t>
      </w:r>
      <w:r w:rsidR="00964E2C" w:rsidRPr="00461084">
        <w:rPr>
          <w:sz w:val="24"/>
          <w:szCs w:val="24"/>
        </w:rPr>
        <w:t xml:space="preserve"> years</w:t>
      </w:r>
      <w:r w:rsidR="006B58AA" w:rsidRPr="00461084">
        <w:rPr>
          <w:sz w:val="24"/>
          <w:szCs w:val="24"/>
        </w:rPr>
        <w:t xml:space="preserve">, net income </w:t>
      </w:r>
      <w:r w:rsidR="00BC5679" w:rsidRPr="00461084">
        <w:rPr>
          <w:sz w:val="24"/>
          <w:szCs w:val="24"/>
        </w:rPr>
        <w:t xml:space="preserve">of the Bidders </w:t>
      </w:r>
      <w:r w:rsidR="006B58AA" w:rsidRPr="00461084">
        <w:rPr>
          <w:sz w:val="24"/>
          <w:szCs w:val="24"/>
        </w:rPr>
        <w:t xml:space="preserve">for last 03 years, </w:t>
      </w:r>
      <w:r w:rsidR="00907AB1" w:rsidRPr="00461084">
        <w:rPr>
          <w:sz w:val="24"/>
          <w:szCs w:val="24"/>
        </w:rPr>
        <w:t>charter period</w:t>
      </w:r>
      <w:r w:rsidR="006B58AA" w:rsidRPr="00461084">
        <w:rPr>
          <w:sz w:val="24"/>
          <w:szCs w:val="24"/>
        </w:rPr>
        <w:t xml:space="preserve"> offered</w:t>
      </w:r>
      <w:r w:rsidR="005D2AB4" w:rsidRPr="00461084">
        <w:rPr>
          <w:sz w:val="24"/>
          <w:szCs w:val="24"/>
        </w:rPr>
        <w:t xml:space="preserve"> which should not exceed</w:t>
      </w:r>
      <w:r w:rsidR="000034AF" w:rsidRPr="00461084">
        <w:rPr>
          <w:sz w:val="24"/>
          <w:szCs w:val="24"/>
        </w:rPr>
        <w:t xml:space="preserve"> the specified re-delivery dates</w:t>
      </w:r>
      <w:r w:rsidR="00907AB1" w:rsidRPr="00461084">
        <w:rPr>
          <w:sz w:val="24"/>
          <w:szCs w:val="24"/>
        </w:rPr>
        <w:t>, type of charter, trading areas</w:t>
      </w:r>
      <w:r w:rsidR="00ED38DD" w:rsidRPr="00461084">
        <w:rPr>
          <w:sz w:val="24"/>
          <w:szCs w:val="24"/>
        </w:rPr>
        <w:t xml:space="preserve"> and</w:t>
      </w:r>
      <w:r w:rsidR="00907AB1" w:rsidRPr="00461084">
        <w:rPr>
          <w:sz w:val="24"/>
          <w:szCs w:val="24"/>
        </w:rPr>
        <w:t xml:space="preserve"> intended cargoes</w:t>
      </w:r>
      <w:r w:rsidRPr="00461084">
        <w:rPr>
          <w:sz w:val="24"/>
          <w:szCs w:val="24"/>
        </w:rPr>
        <w:t>.</w:t>
      </w:r>
    </w:p>
    <w:p w:rsidR="00DA649A" w:rsidRPr="00461084" w:rsidRDefault="00564793" w:rsidP="00F90D6A">
      <w:pPr>
        <w:pStyle w:val="ListParagraph"/>
        <w:ind w:right="202"/>
        <w:jc w:val="both"/>
        <w:rPr>
          <w:sz w:val="24"/>
          <w:szCs w:val="24"/>
        </w:rPr>
      </w:pPr>
      <w:r w:rsidRPr="00461084">
        <w:rPr>
          <w:b/>
          <w:sz w:val="24"/>
          <w:szCs w:val="24"/>
        </w:rPr>
        <w:t>Step-</w:t>
      </w:r>
      <w:r w:rsidR="00DA649A" w:rsidRPr="00461084">
        <w:rPr>
          <w:b/>
          <w:sz w:val="24"/>
          <w:szCs w:val="24"/>
        </w:rPr>
        <w:t xml:space="preserve">3: </w:t>
      </w:r>
    </w:p>
    <w:p w:rsidR="00CB1C55" w:rsidRPr="00461084" w:rsidRDefault="00682B14" w:rsidP="00C863E3">
      <w:pPr>
        <w:numPr>
          <w:ilvl w:val="0"/>
          <w:numId w:val="1"/>
        </w:numPr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The Bid</w:t>
      </w:r>
      <w:r w:rsidR="00CB1C55" w:rsidRPr="00461084">
        <w:rPr>
          <w:sz w:val="24"/>
          <w:szCs w:val="24"/>
        </w:rPr>
        <w:t>s</w:t>
      </w:r>
      <w:r w:rsidRPr="00461084">
        <w:rPr>
          <w:sz w:val="24"/>
          <w:szCs w:val="24"/>
        </w:rPr>
        <w:t xml:space="preserve">, which </w:t>
      </w:r>
      <w:r w:rsidR="00491B90">
        <w:rPr>
          <w:sz w:val="24"/>
          <w:szCs w:val="24"/>
        </w:rPr>
        <w:t xml:space="preserve">are substantially responsive </w:t>
      </w:r>
      <w:r w:rsidR="00C863E3" w:rsidRPr="00C863E3">
        <w:rPr>
          <w:sz w:val="24"/>
          <w:szCs w:val="24"/>
        </w:rPr>
        <w:t xml:space="preserve">under the evaluation criteria </w:t>
      </w:r>
      <w:proofErr w:type="gramStart"/>
      <w:r w:rsidR="00C863E3" w:rsidRPr="00C863E3">
        <w:rPr>
          <w:sz w:val="24"/>
          <w:szCs w:val="24"/>
        </w:rPr>
        <w:t xml:space="preserve">in </w:t>
      </w:r>
      <w:r w:rsidR="001A70F3" w:rsidRPr="00461084">
        <w:rPr>
          <w:sz w:val="24"/>
          <w:szCs w:val="24"/>
        </w:rPr>
        <w:t xml:space="preserve"> the</w:t>
      </w:r>
      <w:proofErr w:type="gramEnd"/>
      <w:r w:rsidR="001A70F3" w:rsidRPr="00461084">
        <w:rPr>
          <w:sz w:val="24"/>
          <w:szCs w:val="24"/>
        </w:rPr>
        <w:t xml:space="preserve"> </w:t>
      </w:r>
      <w:r w:rsidR="00234BAF" w:rsidRPr="00461084">
        <w:rPr>
          <w:b/>
          <w:sz w:val="24"/>
          <w:szCs w:val="24"/>
        </w:rPr>
        <w:t>Step-</w:t>
      </w:r>
      <w:r w:rsidR="001A70F3" w:rsidRPr="00461084">
        <w:rPr>
          <w:b/>
          <w:sz w:val="24"/>
          <w:szCs w:val="24"/>
        </w:rPr>
        <w:t>2</w:t>
      </w:r>
      <w:r w:rsidR="001A70F3" w:rsidRPr="00461084">
        <w:rPr>
          <w:sz w:val="24"/>
          <w:szCs w:val="24"/>
        </w:rPr>
        <w:t xml:space="preserve"> will be </w:t>
      </w:r>
      <w:r w:rsidR="00DA649A" w:rsidRPr="00461084">
        <w:rPr>
          <w:sz w:val="24"/>
          <w:szCs w:val="24"/>
        </w:rPr>
        <w:t xml:space="preserve">considered for </w:t>
      </w:r>
      <w:r w:rsidR="007579E3" w:rsidRPr="00461084">
        <w:rPr>
          <w:sz w:val="24"/>
          <w:szCs w:val="24"/>
        </w:rPr>
        <w:t xml:space="preserve">the </w:t>
      </w:r>
      <w:r w:rsidR="00DA649A" w:rsidRPr="00461084">
        <w:rPr>
          <w:sz w:val="24"/>
          <w:szCs w:val="24"/>
        </w:rPr>
        <w:t>Price Evaluation</w:t>
      </w:r>
      <w:r w:rsidR="0089428D" w:rsidRPr="00461084">
        <w:rPr>
          <w:sz w:val="24"/>
          <w:szCs w:val="24"/>
        </w:rPr>
        <w:t xml:space="preserve"> under </w:t>
      </w:r>
      <w:r w:rsidR="00234BAF" w:rsidRPr="00461084">
        <w:rPr>
          <w:sz w:val="24"/>
          <w:szCs w:val="24"/>
        </w:rPr>
        <w:t>the</w:t>
      </w:r>
      <w:r w:rsidR="00234BAF" w:rsidRPr="00461084">
        <w:rPr>
          <w:b/>
          <w:sz w:val="24"/>
          <w:szCs w:val="24"/>
        </w:rPr>
        <w:t xml:space="preserve"> Step-</w:t>
      </w:r>
      <w:r w:rsidR="0089428D" w:rsidRPr="00461084">
        <w:rPr>
          <w:b/>
          <w:sz w:val="24"/>
          <w:szCs w:val="24"/>
        </w:rPr>
        <w:t>3</w:t>
      </w:r>
      <w:r w:rsidR="00DA649A" w:rsidRPr="00461084">
        <w:rPr>
          <w:sz w:val="24"/>
          <w:szCs w:val="24"/>
        </w:rPr>
        <w:t xml:space="preserve">. </w:t>
      </w:r>
    </w:p>
    <w:p w:rsidR="00C050A9" w:rsidRDefault="00577996" w:rsidP="00F90D6A">
      <w:pPr>
        <w:autoSpaceDE w:val="0"/>
        <w:autoSpaceDN w:val="0"/>
        <w:spacing w:before="120" w:after="120"/>
        <w:ind w:left="1080" w:right="202" w:hanging="2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The Bid/s, which derives the highest </w:t>
      </w:r>
      <w:r w:rsidR="00046658">
        <w:rPr>
          <w:sz w:val="24"/>
          <w:szCs w:val="24"/>
        </w:rPr>
        <w:t xml:space="preserve">total net income to CSC for </w:t>
      </w:r>
      <w:r w:rsidR="00CD32B4">
        <w:rPr>
          <w:sz w:val="24"/>
          <w:szCs w:val="24"/>
        </w:rPr>
        <w:t xml:space="preserve">each vessel  separately  </w:t>
      </w:r>
      <w:r w:rsidR="00046658">
        <w:rPr>
          <w:sz w:val="24"/>
          <w:szCs w:val="24"/>
        </w:rPr>
        <w:t>and together after deducting of commissions/ brokerage for the</w:t>
      </w:r>
      <w:r w:rsidR="00C050A9">
        <w:rPr>
          <w:sz w:val="24"/>
          <w:szCs w:val="24"/>
        </w:rPr>
        <w:t xml:space="preserve"> longest period will be  considered for awarding of the charter contract/s.</w:t>
      </w:r>
    </w:p>
    <w:p w:rsidR="00F90D6A" w:rsidRDefault="00F90D6A" w:rsidP="00F90D6A">
      <w:pPr>
        <w:autoSpaceDE w:val="0"/>
        <w:autoSpaceDN w:val="0"/>
        <w:spacing w:before="120" w:after="120"/>
        <w:ind w:left="1080" w:right="202" w:hanging="229"/>
        <w:jc w:val="both"/>
        <w:rPr>
          <w:sz w:val="24"/>
          <w:szCs w:val="24"/>
        </w:rPr>
      </w:pPr>
    </w:p>
    <w:p w:rsidR="00C050A9" w:rsidRDefault="00C050A9" w:rsidP="00F90D6A">
      <w:pPr>
        <w:autoSpaceDE w:val="0"/>
        <w:autoSpaceDN w:val="0"/>
        <w:spacing w:before="120" w:after="120"/>
        <w:ind w:left="1080" w:right="202" w:hanging="2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The highest total net income to be generated for CSC will be calculated by multiplying of the net charter hire per day (after deducting of commissions/ brokerage) by the number of time charter days offered, for two ships separately and together in the following manner.</w:t>
      </w:r>
    </w:p>
    <w:p w:rsidR="00C050A9" w:rsidRDefault="00C050A9" w:rsidP="00F90D6A">
      <w:pPr>
        <w:autoSpaceDE w:val="0"/>
        <w:autoSpaceDN w:val="0"/>
        <w:spacing w:before="120" w:after="120"/>
        <w:ind w:left="1080" w:right="202" w:hanging="229"/>
        <w:jc w:val="both"/>
        <w:rPr>
          <w:sz w:val="24"/>
          <w:szCs w:val="24"/>
        </w:rPr>
      </w:pPr>
    </w:p>
    <w:p w:rsidR="00B32276" w:rsidRDefault="00A247A8" w:rsidP="00531C1A">
      <w:pPr>
        <w:autoSpaceDE w:val="0"/>
        <w:autoSpaceDN w:val="0"/>
        <w:spacing w:before="120" w:after="120"/>
        <w:ind w:left="1080" w:right="202" w:hanging="229"/>
        <w:jc w:val="both"/>
        <w:rPr>
          <w:i/>
          <w:iCs/>
          <w:sz w:val="24"/>
          <w:szCs w:val="24"/>
        </w:rPr>
      </w:pPr>
      <w:proofErr w:type="gramStart"/>
      <w:r w:rsidRPr="00A247A8">
        <w:rPr>
          <w:i/>
          <w:iCs/>
          <w:sz w:val="24"/>
          <w:szCs w:val="24"/>
        </w:rPr>
        <w:t>[ Time</w:t>
      </w:r>
      <w:proofErr w:type="gramEnd"/>
      <w:r w:rsidRPr="00A247A8">
        <w:rPr>
          <w:i/>
          <w:iCs/>
          <w:sz w:val="24"/>
          <w:szCs w:val="24"/>
        </w:rPr>
        <w:t xml:space="preserve"> Charter rate per day x charter days – ( commissions+ brokerage)= total net hire]</w:t>
      </w:r>
    </w:p>
    <w:p w:rsidR="003A579A" w:rsidRDefault="003A579A" w:rsidP="00531C1A">
      <w:pPr>
        <w:autoSpaceDE w:val="0"/>
        <w:autoSpaceDN w:val="0"/>
        <w:spacing w:before="120" w:after="120"/>
        <w:ind w:left="1080" w:right="202" w:hanging="229"/>
        <w:jc w:val="both"/>
        <w:rPr>
          <w:i/>
          <w:iCs/>
          <w:sz w:val="24"/>
          <w:szCs w:val="24"/>
        </w:rPr>
      </w:pPr>
    </w:p>
    <w:p w:rsidR="003A579A" w:rsidRPr="003C2E2E" w:rsidRDefault="003A579A" w:rsidP="00531C1A">
      <w:pPr>
        <w:autoSpaceDE w:val="0"/>
        <w:autoSpaceDN w:val="0"/>
        <w:spacing w:before="120" w:after="120"/>
        <w:ind w:left="1080" w:right="202" w:hanging="229"/>
        <w:jc w:val="both"/>
        <w:rPr>
          <w:b/>
          <w:bCs w:val="0"/>
          <w:sz w:val="24"/>
          <w:szCs w:val="24"/>
        </w:rPr>
      </w:pPr>
      <w:r w:rsidRPr="003C2E2E">
        <w:rPr>
          <w:b/>
          <w:bCs w:val="0"/>
          <w:sz w:val="24"/>
          <w:szCs w:val="24"/>
        </w:rPr>
        <w:t>End</w:t>
      </w:r>
    </w:p>
    <w:sectPr w:rsidR="003A579A" w:rsidRPr="003C2E2E" w:rsidSect="0061097D">
      <w:headerReference w:type="default" r:id="rId10"/>
      <w:footerReference w:type="default" r:id="rId11"/>
      <w:pgSz w:w="11907" w:h="16840" w:code="9"/>
      <w:pgMar w:top="1170" w:right="1287" w:bottom="990" w:left="1440" w:header="567" w:footer="0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80" w:rsidRDefault="00BA6380" w:rsidP="00682B14">
      <w:pPr>
        <w:spacing w:after="0" w:line="240" w:lineRule="auto"/>
      </w:pPr>
      <w:r>
        <w:separator/>
      </w:r>
    </w:p>
  </w:endnote>
  <w:endnote w:type="continuationSeparator" w:id="0">
    <w:p w:rsidR="00BA6380" w:rsidRDefault="00BA6380" w:rsidP="0068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altName w:val="Nirmala UI"/>
    <w:charset w:val="00"/>
    <w:family w:val="swiss"/>
    <w:pitch w:val="variable"/>
    <w:sig w:usb0="800000AF" w:usb1="40002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926"/>
      <w:gridCol w:w="4926"/>
    </w:tblGrid>
    <w:tr w:rsidR="00387D3E" w:rsidRPr="00AA43C4" w:rsidTr="00387D3E">
      <w:tc>
        <w:tcPr>
          <w:tcW w:w="4926" w:type="dxa"/>
          <w:tcBorders>
            <w:top w:val="nil"/>
            <w:left w:val="nil"/>
            <w:bottom w:val="nil"/>
            <w:right w:val="nil"/>
          </w:tcBorders>
        </w:tcPr>
        <w:p w:rsidR="00387D3E" w:rsidRPr="00AA43C4" w:rsidRDefault="00387D3E" w:rsidP="00387D3E">
          <w:pPr>
            <w:pStyle w:val="Footer"/>
            <w:rPr>
              <w:rFonts w:ascii="Arial" w:hAnsi="Arial" w:cs="Arial"/>
            </w:rPr>
          </w:pPr>
        </w:p>
      </w:tc>
      <w:tc>
        <w:tcPr>
          <w:tcW w:w="4926" w:type="dxa"/>
          <w:tcBorders>
            <w:top w:val="nil"/>
            <w:left w:val="nil"/>
            <w:bottom w:val="nil"/>
            <w:right w:val="nil"/>
          </w:tcBorders>
        </w:tcPr>
        <w:p w:rsidR="00387D3E" w:rsidRPr="00AA43C4" w:rsidRDefault="00387D3E" w:rsidP="00387D3E">
          <w:pPr>
            <w:pStyle w:val="Footer"/>
            <w:jc w:val="right"/>
            <w:rPr>
              <w:rFonts w:ascii="Arial" w:hAnsi="Arial" w:cs="Arial"/>
            </w:rPr>
          </w:pPr>
        </w:p>
      </w:tc>
    </w:tr>
  </w:tbl>
  <w:p w:rsidR="00387D3E" w:rsidRPr="00AA43C4" w:rsidRDefault="00387D3E" w:rsidP="00387D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80" w:rsidRDefault="00BA6380" w:rsidP="00682B14">
      <w:pPr>
        <w:spacing w:after="0" w:line="240" w:lineRule="auto"/>
      </w:pPr>
      <w:r>
        <w:separator/>
      </w:r>
    </w:p>
  </w:footnote>
  <w:footnote w:type="continuationSeparator" w:id="0">
    <w:p w:rsidR="00BA6380" w:rsidRDefault="00BA6380" w:rsidP="0068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D3E" w:rsidRPr="00150691" w:rsidRDefault="00387D3E" w:rsidP="00387D3E">
    <w:pPr>
      <w:pStyle w:val="Header"/>
      <w:rPr>
        <w:sz w:val="16"/>
        <w:szCs w:val="16"/>
      </w:rPr>
    </w:pPr>
    <w:r w:rsidRPr="00150691">
      <w:rPr>
        <w:sz w:val="16"/>
        <w:szCs w:val="16"/>
      </w:rPr>
      <w:t xml:space="preserve">Ceylon Shipping Corporation Ltd. </w:t>
    </w:r>
    <w:r w:rsidRPr="00150691">
      <w:rPr>
        <w:sz w:val="16"/>
        <w:szCs w:val="16"/>
      </w:rPr>
      <w:tab/>
    </w:r>
    <w:r w:rsidRPr="00150691">
      <w:rPr>
        <w:sz w:val="16"/>
        <w:szCs w:val="16"/>
      </w:rPr>
      <w:tab/>
      <w:t>Page I</w:t>
    </w:r>
    <w:r>
      <w:rPr>
        <w:sz w:val="16"/>
        <w:szCs w:val="16"/>
      </w:rPr>
      <w:t>T</w:t>
    </w:r>
    <w:r w:rsidRPr="00150691">
      <w:rPr>
        <w:sz w:val="16"/>
        <w:szCs w:val="16"/>
      </w:rPr>
      <w:t>B - 1</w:t>
    </w:r>
  </w:p>
  <w:p w:rsidR="00387D3E" w:rsidRPr="00150691" w:rsidRDefault="00387D3E" w:rsidP="00387D3E">
    <w:pPr>
      <w:pStyle w:val="Header"/>
      <w:rPr>
        <w:sz w:val="16"/>
        <w:szCs w:val="16"/>
      </w:rPr>
    </w:pPr>
    <w:r w:rsidRPr="00E11B15">
      <w:rPr>
        <w:sz w:val="16"/>
        <w:szCs w:val="16"/>
      </w:rPr>
      <w:t>In</w:t>
    </w:r>
    <w:r>
      <w:rPr>
        <w:sz w:val="16"/>
        <w:szCs w:val="16"/>
      </w:rPr>
      <w:t xml:space="preserve">structions to Bidders for Bidding for </w:t>
    </w:r>
    <w:r w:rsidR="00AA3938">
      <w:rPr>
        <w:sz w:val="16"/>
        <w:szCs w:val="16"/>
      </w:rPr>
      <w:t xml:space="preserve">Direct </w:t>
    </w:r>
    <w:r>
      <w:rPr>
        <w:sz w:val="16"/>
        <w:szCs w:val="16"/>
      </w:rPr>
      <w:t xml:space="preserve">Time Chartering of CSC’s Owned Vessels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928"/>
    <w:multiLevelType w:val="multilevel"/>
    <w:tmpl w:val="23E098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E14F56"/>
    <w:multiLevelType w:val="hybridMultilevel"/>
    <w:tmpl w:val="77C67702"/>
    <w:lvl w:ilvl="0" w:tplc="EFE490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D2ED4"/>
    <w:multiLevelType w:val="hybridMultilevel"/>
    <w:tmpl w:val="10284296"/>
    <w:lvl w:ilvl="0" w:tplc="F6E41F1A">
      <w:start w:val="1"/>
      <w:numFmt w:val="lowerLetter"/>
      <w:lvlText w:val="(%1) 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12"/>
      </w:rPr>
    </w:lvl>
    <w:lvl w:ilvl="1" w:tplc="5F56D080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B17E7"/>
    <w:multiLevelType w:val="hybridMultilevel"/>
    <w:tmpl w:val="828A7074"/>
    <w:lvl w:ilvl="0" w:tplc="1EAC3150">
      <w:start w:val="1"/>
      <w:numFmt w:val="lowerLetter"/>
      <w:lvlText w:val="(%1) "/>
      <w:lvlJc w:val="right"/>
      <w:pPr>
        <w:ind w:left="1080" w:hanging="360"/>
      </w:pPr>
      <w:rPr>
        <w:rFonts w:hint="default"/>
        <w:b w:val="0"/>
        <w:i w:val="0"/>
        <w:cap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5209AD"/>
    <w:multiLevelType w:val="multilevel"/>
    <w:tmpl w:val="A49C7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caps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EA2E9E"/>
    <w:multiLevelType w:val="hybridMultilevel"/>
    <w:tmpl w:val="2348C22A"/>
    <w:lvl w:ilvl="0" w:tplc="881AB990">
      <w:start w:val="1"/>
      <w:numFmt w:val="lowerLetter"/>
      <w:lvlText w:val="(%1) 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C413F4"/>
    <w:multiLevelType w:val="hybridMultilevel"/>
    <w:tmpl w:val="FB3CBF0A"/>
    <w:lvl w:ilvl="0" w:tplc="5080A9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B528D"/>
    <w:multiLevelType w:val="hybridMultilevel"/>
    <w:tmpl w:val="6B6EE06C"/>
    <w:lvl w:ilvl="0" w:tplc="5F56D0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D3260"/>
    <w:multiLevelType w:val="hybridMultilevel"/>
    <w:tmpl w:val="8E6C59A4"/>
    <w:lvl w:ilvl="0" w:tplc="5F56D08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495234"/>
    <w:multiLevelType w:val="hybridMultilevel"/>
    <w:tmpl w:val="9AECE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A0D2F"/>
    <w:multiLevelType w:val="hybridMultilevel"/>
    <w:tmpl w:val="659A5E62"/>
    <w:lvl w:ilvl="0" w:tplc="672A1C26">
      <w:start w:val="1"/>
      <w:numFmt w:val="lowerLetter"/>
      <w:lvlText w:val="(%1) 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053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661738A"/>
    <w:multiLevelType w:val="hybridMultilevel"/>
    <w:tmpl w:val="41665952"/>
    <w:lvl w:ilvl="0" w:tplc="881AB990">
      <w:start w:val="1"/>
      <w:numFmt w:val="lowerLetter"/>
      <w:lvlText w:val="(%1) 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53ACF"/>
    <w:multiLevelType w:val="hybridMultilevel"/>
    <w:tmpl w:val="A5AAD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812E0"/>
    <w:multiLevelType w:val="hybridMultilevel"/>
    <w:tmpl w:val="484047AC"/>
    <w:lvl w:ilvl="0" w:tplc="FAC615BE">
      <w:start w:val="1"/>
      <w:numFmt w:val="lowerLetter"/>
      <w:lvlText w:val="(%1) 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24869"/>
    <w:multiLevelType w:val="hybridMultilevel"/>
    <w:tmpl w:val="47C4C24E"/>
    <w:lvl w:ilvl="0" w:tplc="5F56D08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876EA8"/>
    <w:multiLevelType w:val="hybridMultilevel"/>
    <w:tmpl w:val="EBDAB9C8"/>
    <w:lvl w:ilvl="0" w:tplc="1EAC3150">
      <w:start w:val="1"/>
      <w:numFmt w:val="lowerLetter"/>
      <w:lvlText w:val="(%1) "/>
      <w:lvlJc w:val="right"/>
      <w:pPr>
        <w:ind w:left="1080" w:hanging="360"/>
      </w:pPr>
      <w:rPr>
        <w:rFonts w:hint="default"/>
        <w:b w:val="0"/>
        <w:i w:val="0"/>
        <w:cap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C92231"/>
    <w:multiLevelType w:val="hybridMultilevel"/>
    <w:tmpl w:val="9A1CB486"/>
    <w:lvl w:ilvl="0" w:tplc="1A4C2CC0">
      <w:start w:val="1"/>
      <w:numFmt w:val="lowerLetter"/>
      <w:lvlText w:val="(%1) 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E3588A"/>
    <w:multiLevelType w:val="hybridMultilevel"/>
    <w:tmpl w:val="10284296"/>
    <w:lvl w:ilvl="0" w:tplc="F6E41F1A">
      <w:start w:val="1"/>
      <w:numFmt w:val="lowerLetter"/>
      <w:lvlText w:val="(%1) 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12"/>
      </w:rPr>
    </w:lvl>
    <w:lvl w:ilvl="1" w:tplc="5F56D080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15"/>
  </w:num>
  <w:num w:numId="10">
    <w:abstractNumId w:val="14"/>
  </w:num>
  <w:num w:numId="11">
    <w:abstractNumId w:val="11"/>
  </w:num>
  <w:num w:numId="12">
    <w:abstractNumId w:val="12"/>
  </w:num>
  <w:num w:numId="13">
    <w:abstractNumId w:val="13"/>
  </w:num>
  <w:num w:numId="14">
    <w:abstractNumId w:val="16"/>
  </w:num>
  <w:num w:numId="15">
    <w:abstractNumId w:val="8"/>
  </w:num>
  <w:num w:numId="16">
    <w:abstractNumId w:val="1"/>
  </w:num>
  <w:num w:numId="17">
    <w:abstractNumId w:val="17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14"/>
    <w:rsid w:val="0000201A"/>
    <w:rsid w:val="000034AF"/>
    <w:rsid w:val="000057C9"/>
    <w:rsid w:val="0001170D"/>
    <w:rsid w:val="00026656"/>
    <w:rsid w:val="000268D9"/>
    <w:rsid w:val="00032A27"/>
    <w:rsid w:val="000369AD"/>
    <w:rsid w:val="00043AE1"/>
    <w:rsid w:val="00046658"/>
    <w:rsid w:val="00050EDE"/>
    <w:rsid w:val="000515EB"/>
    <w:rsid w:val="0005474D"/>
    <w:rsid w:val="00054F37"/>
    <w:rsid w:val="00055B27"/>
    <w:rsid w:val="00056183"/>
    <w:rsid w:val="00056227"/>
    <w:rsid w:val="00067A9D"/>
    <w:rsid w:val="0007258B"/>
    <w:rsid w:val="00075455"/>
    <w:rsid w:val="0008195C"/>
    <w:rsid w:val="00082415"/>
    <w:rsid w:val="0008274D"/>
    <w:rsid w:val="000835BD"/>
    <w:rsid w:val="00085C4A"/>
    <w:rsid w:val="00086FB7"/>
    <w:rsid w:val="00087102"/>
    <w:rsid w:val="000878CA"/>
    <w:rsid w:val="00090311"/>
    <w:rsid w:val="00091420"/>
    <w:rsid w:val="00094B91"/>
    <w:rsid w:val="000A49CC"/>
    <w:rsid w:val="000A5D17"/>
    <w:rsid w:val="000B297A"/>
    <w:rsid w:val="000B4179"/>
    <w:rsid w:val="000C0440"/>
    <w:rsid w:val="000C3516"/>
    <w:rsid w:val="000C554B"/>
    <w:rsid w:val="000C7DCC"/>
    <w:rsid w:val="000D2894"/>
    <w:rsid w:val="000D6D48"/>
    <w:rsid w:val="000D7726"/>
    <w:rsid w:val="000E03DC"/>
    <w:rsid w:val="000E05FB"/>
    <w:rsid w:val="000E27A7"/>
    <w:rsid w:val="000E4AF2"/>
    <w:rsid w:val="000E52AA"/>
    <w:rsid w:val="000F0E17"/>
    <w:rsid w:val="000F2F6A"/>
    <w:rsid w:val="000F3565"/>
    <w:rsid w:val="000F433C"/>
    <w:rsid w:val="000F4660"/>
    <w:rsid w:val="000F4F33"/>
    <w:rsid w:val="00104138"/>
    <w:rsid w:val="0010560C"/>
    <w:rsid w:val="0011069C"/>
    <w:rsid w:val="00117957"/>
    <w:rsid w:val="001270F3"/>
    <w:rsid w:val="00135599"/>
    <w:rsid w:val="00142D8A"/>
    <w:rsid w:val="00144030"/>
    <w:rsid w:val="00151E6B"/>
    <w:rsid w:val="0016583C"/>
    <w:rsid w:val="0017044F"/>
    <w:rsid w:val="00171AF7"/>
    <w:rsid w:val="00171F6F"/>
    <w:rsid w:val="00174999"/>
    <w:rsid w:val="0017530B"/>
    <w:rsid w:val="00177E05"/>
    <w:rsid w:val="00177EF6"/>
    <w:rsid w:val="001871F0"/>
    <w:rsid w:val="00190102"/>
    <w:rsid w:val="0019030D"/>
    <w:rsid w:val="0019094D"/>
    <w:rsid w:val="00192EA8"/>
    <w:rsid w:val="001A2508"/>
    <w:rsid w:val="001A4DB0"/>
    <w:rsid w:val="001A70F3"/>
    <w:rsid w:val="001B16AD"/>
    <w:rsid w:val="001B18EE"/>
    <w:rsid w:val="001B59D2"/>
    <w:rsid w:val="001B671B"/>
    <w:rsid w:val="001C244C"/>
    <w:rsid w:val="001C2B8B"/>
    <w:rsid w:val="001C2F06"/>
    <w:rsid w:val="001C3467"/>
    <w:rsid w:val="001C6BCC"/>
    <w:rsid w:val="001D2117"/>
    <w:rsid w:val="001E00F3"/>
    <w:rsid w:val="001E024B"/>
    <w:rsid w:val="001E0AA9"/>
    <w:rsid w:val="001E39E5"/>
    <w:rsid w:val="001E678B"/>
    <w:rsid w:val="001F6477"/>
    <w:rsid w:val="001F7B20"/>
    <w:rsid w:val="00201155"/>
    <w:rsid w:val="002023B6"/>
    <w:rsid w:val="00205E93"/>
    <w:rsid w:val="00210DF6"/>
    <w:rsid w:val="0021282E"/>
    <w:rsid w:val="002137E5"/>
    <w:rsid w:val="00217FD7"/>
    <w:rsid w:val="002317D4"/>
    <w:rsid w:val="00231B81"/>
    <w:rsid w:val="00232F21"/>
    <w:rsid w:val="0023417E"/>
    <w:rsid w:val="00234BAF"/>
    <w:rsid w:val="0024300D"/>
    <w:rsid w:val="00250EAC"/>
    <w:rsid w:val="00251789"/>
    <w:rsid w:val="00252D81"/>
    <w:rsid w:val="002548BD"/>
    <w:rsid w:val="002564CC"/>
    <w:rsid w:val="00262FE4"/>
    <w:rsid w:val="00273CA0"/>
    <w:rsid w:val="00274686"/>
    <w:rsid w:val="00276303"/>
    <w:rsid w:val="00293ED1"/>
    <w:rsid w:val="002A315D"/>
    <w:rsid w:val="002B2AE5"/>
    <w:rsid w:val="002B670C"/>
    <w:rsid w:val="002C7FB3"/>
    <w:rsid w:val="002D2E05"/>
    <w:rsid w:val="002D5EDE"/>
    <w:rsid w:val="002E11DD"/>
    <w:rsid w:val="002E3D0D"/>
    <w:rsid w:val="002F711E"/>
    <w:rsid w:val="00301ED3"/>
    <w:rsid w:val="00302214"/>
    <w:rsid w:val="0030546D"/>
    <w:rsid w:val="00306317"/>
    <w:rsid w:val="003079CF"/>
    <w:rsid w:val="00315E4F"/>
    <w:rsid w:val="00316433"/>
    <w:rsid w:val="00322CCF"/>
    <w:rsid w:val="00323876"/>
    <w:rsid w:val="0032470C"/>
    <w:rsid w:val="0032602C"/>
    <w:rsid w:val="00336A4A"/>
    <w:rsid w:val="00342917"/>
    <w:rsid w:val="0034336F"/>
    <w:rsid w:val="00343483"/>
    <w:rsid w:val="00347CF3"/>
    <w:rsid w:val="00354DF3"/>
    <w:rsid w:val="0035544E"/>
    <w:rsid w:val="00357311"/>
    <w:rsid w:val="003657BE"/>
    <w:rsid w:val="0037026B"/>
    <w:rsid w:val="003713D8"/>
    <w:rsid w:val="00372D44"/>
    <w:rsid w:val="00376408"/>
    <w:rsid w:val="00376F07"/>
    <w:rsid w:val="0038067D"/>
    <w:rsid w:val="00382018"/>
    <w:rsid w:val="003847D0"/>
    <w:rsid w:val="0038538D"/>
    <w:rsid w:val="00385C1E"/>
    <w:rsid w:val="0038783B"/>
    <w:rsid w:val="00387D3E"/>
    <w:rsid w:val="0039634B"/>
    <w:rsid w:val="003A579A"/>
    <w:rsid w:val="003A58C3"/>
    <w:rsid w:val="003A5EB8"/>
    <w:rsid w:val="003A73CC"/>
    <w:rsid w:val="003B02CF"/>
    <w:rsid w:val="003B1E27"/>
    <w:rsid w:val="003B2D25"/>
    <w:rsid w:val="003B6BBC"/>
    <w:rsid w:val="003C2E2E"/>
    <w:rsid w:val="003C7BD1"/>
    <w:rsid w:val="003D110C"/>
    <w:rsid w:val="003D29D3"/>
    <w:rsid w:val="003D5F51"/>
    <w:rsid w:val="003E1754"/>
    <w:rsid w:val="003E1BD6"/>
    <w:rsid w:val="003E1DCE"/>
    <w:rsid w:val="003E5D3D"/>
    <w:rsid w:val="004042A9"/>
    <w:rsid w:val="00405BB1"/>
    <w:rsid w:val="00405F5C"/>
    <w:rsid w:val="00407D11"/>
    <w:rsid w:val="00412B47"/>
    <w:rsid w:val="004164FF"/>
    <w:rsid w:val="004216E3"/>
    <w:rsid w:val="00423B38"/>
    <w:rsid w:val="00427CB3"/>
    <w:rsid w:val="00436D5C"/>
    <w:rsid w:val="00437EA8"/>
    <w:rsid w:val="004440D7"/>
    <w:rsid w:val="00446333"/>
    <w:rsid w:val="004474F6"/>
    <w:rsid w:val="0045581B"/>
    <w:rsid w:val="00455C33"/>
    <w:rsid w:val="004560A5"/>
    <w:rsid w:val="00457234"/>
    <w:rsid w:val="00461084"/>
    <w:rsid w:val="00462409"/>
    <w:rsid w:val="00464130"/>
    <w:rsid w:val="004657B1"/>
    <w:rsid w:val="004669F3"/>
    <w:rsid w:val="00473DC2"/>
    <w:rsid w:val="00477690"/>
    <w:rsid w:val="0048236D"/>
    <w:rsid w:val="00482E03"/>
    <w:rsid w:val="0048522B"/>
    <w:rsid w:val="0049014E"/>
    <w:rsid w:val="00490D67"/>
    <w:rsid w:val="00491B90"/>
    <w:rsid w:val="00493B63"/>
    <w:rsid w:val="00495257"/>
    <w:rsid w:val="00495742"/>
    <w:rsid w:val="00497CD3"/>
    <w:rsid w:val="004A0D55"/>
    <w:rsid w:val="004A18C5"/>
    <w:rsid w:val="004A1E9C"/>
    <w:rsid w:val="004B1E61"/>
    <w:rsid w:val="004D35FF"/>
    <w:rsid w:val="004D44F0"/>
    <w:rsid w:val="004E0AD8"/>
    <w:rsid w:val="004E13AA"/>
    <w:rsid w:val="004E256E"/>
    <w:rsid w:val="004E74FB"/>
    <w:rsid w:val="004F41D0"/>
    <w:rsid w:val="004F618C"/>
    <w:rsid w:val="004F7BBC"/>
    <w:rsid w:val="00502F07"/>
    <w:rsid w:val="00504F6A"/>
    <w:rsid w:val="0050544C"/>
    <w:rsid w:val="00506C11"/>
    <w:rsid w:val="005206D9"/>
    <w:rsid w:val="005240DF"/>
    <w:rsid w:val="00524361"/>
    <w:rsid w:val="0052704A"/>
    <w:rsid w:val="00530ACD"/>
    <w:rsid w:val="00531585"/>
    <w:rsid w:val="00531B81"/>
    <w:rsid w:val="00531C1A"/>
    <w:rsid w:val="00533E6F"/>
    <w:rsid w:val="005347F6"/>
    <w:rsid w:val="00535A9E"/>
    <w:rsid w:val="0053659C"/>
    <w:rsid w:val="0054620D"/>
    <w:rsid w:val="0054633C"/>
    <w:rsid w:val="0054658D"/>
    <w:rsid w:val="005522FB"/>
    <w:rsid w:val="00552D80"/>
    <w:rsid w:val="00552FA5"/>
    <w:rsid w:val="0055477C"/>
    <w:rsid w:val="00556BC1"/>
    <w:rsid w:val="005609E6"/>
    <w:rsid w:val="00561346"/>
    <w:rsid w:val="00564793"/>
    <w:rsid w:val="005678F3"/>
    <w:rsid w:val="00575A49"/>
    <w:rsid w:val="005769F3"/>
    <w:rsid w:val="00577996"/>
    <w:rsid w:val="00577C79"/>
    <w:rsid w:val="00580F45"/>
    <w:rsid w:val="00582129"/>
    <w:rsid w:val="00587B63"/>
    <w:rsid w:val="00591836"/>
    <w:rsid w:val="00593C60"/>
    <w:rsid w:val="005943F7"/>
    <w:rsid w:val="00597292"/>
    <w:rsid w:val="005A0235"/>
    <w:rsid w:val="005A0B07"/>
    <w:rsid w:val="005A19FD"/>
    <w:rsid w:val="005A3275"/>
    <w:rsid w:val="005B50F4"/>
    <w:rsid w:val="005B5D91"/>
    <w:rsid w:val="005B6302"/>
    <w:rsid w:val="005C23CE"/>
    <w:rsid w:val="005C35AA"/>
    <w:rsid w:val="005C6C3C"/>
    <w:rsid w:val="005D2AB4"/>
    <w:rsid w:val="005D7237"/>
    <w:rsid w:val="005E4088"/>
    <w:rsid w:val="005F2C01"/>
    <w:rsid w:val="006012EA"/>
    <w:rsid w:val="00602EC2"/>
    <w:rsid w:val="006056F6"/>
    <w:rsid w:val="00605F3B"/>
    <w:rsid w:val="0061097D"/>
    <w:rsid w:val="00611C34"/>
    <w:rsid w:val="00612A01"/>
    <w:rsid w:val="00613401"/>
    <w:rsid w:val="006137FB"/>
    <w:rsid w:val="00614793"/>
    <w:rsid w:val="00617000"/>
    <w:rsid w:val="0062561F"/>
    <w:rsid w:val="00626866"/>
    <w:rsid w:val="00630112"/>
    <w:rsid w:val="006307F9"/>
    <w:rsid w:val="00631BAE"/>
    <w:rsid w:val="00632F06"/>
    <w:rsid w:val="00632F68"/>
    <w:rsid w:val="00633292"/>
    <w:rsid w:val="0064353D"/>
    <w:rsid w:val="00650A35"/>
    <w:rsid w:val="00652260"/>
    <w:rsid w:val="00660B64"/>
    <w:rsid w:val="006673A8"/>
    <w:rsid w:val="006707CF"/>
    <w:rsid w:val="0067107C"/>
    <w:rsid w:val="006759E3"/>
    <w:rsid w:val="00682B14"/>
    <w:rsid w:val="006859E4"/>
    <w:rsid w:val="00687069"/>
    <w:rsid w:val="00690C75"/>
    <w:rsid w:val="006912CB"/>
    <w:rsid w:val="0069620E"/>
    <w:rsid w:val="006A185D"/>
    <w:rsid w:val="006A33E4"/>
    <w:rsid w:val="006A3824"/>
    <w:rsid w:val="006A4C86"/>
    <w:rsid w:val="006A67D7"/>
    <w:rsid w:val="006B03CA"/>
    <w:rsid w:val="006B1B38"/>
    <w:rsid w:val="006B58AA"/>
    <w:rsid w:val="006C0A79"/>
    <w:rsid w:val="006C3370"/>
    <w:rsid w:val="006C50C8"/>
    <w:rsid w:val="006C7A6C"/>
    <w:rsid w:val="006D09BB"/>
    <w:rsid w:val="006D7A58"/>
    <w:rsid w:val="006E0BDB"/>
    <w:rsid w:val="006E6BED"/>
    <w:rsid w:val="006E7698"/>
    <w:rsid w:val="006F0349"/>
    <w:rsid w:val="006F2AA9"/>
    <w:rsid w:val="006F5B08"/>
    <w:rsid w:val="006F6FDB"/>
    <w:rsid w:val="00701219"/>
    <w:rsid w:val="00701DB6"/>
    <w:rsid w:val="00701FF8"/>
    <w:rsid w:val="00705F49"/>
    <w:rsid w:val="00710B30"/>
    <w:rsid w:val="0071518F"/>
    <w:rsid w:val="007169F4"/>
    <w:rsid w:val="0072127B"/>
    <w:rsid w:val="007223DA"/>
    <w:rsid w:val="00722620"/>
    <w:rsid w:val="007324E3"/>
    <w:rsid w:val="0073356C"/>
    <w:rsid w:val="0073384E"/>
    <w:rsid w:val="007419B6"/>
    <w:rsid w:val="007446D0"/>
    <w:rsid w:val="00744CFA"/>
    <w:rsid w:val="00746E66"/>
    <w:rsid w:val="00747A7C"/>
    <w:rsid w:val="00750CD9"/>
    <w:rsid w:val="0075744A"/>
    <w:rsid w:val="007579E3"/>
    <w:rsid w:val="00760A78"/>
    <w:rsid w:val="00762BA4"/>
    <w:rsid w:val="00770787"/>
    <w:rsid w:val="00770CC8"/>
    <w:rsid w:val="00777B27"/>
    <w:rsid w:val="00777D9D"/>
    <w:rsid w:val="007839C9"/>
    <w:rsid w:val="00783ED5"/>
    <w:rsid w:val="00784AC4"/>
    <w:rsid w:val="007950C7"/>
    <w:rsid w:val="00797906"/>
    <w:rsid w:val="007A20D4"/>
    <w:rsid w:val="007A2D06"/>
    <w:rsid w:val="007A3083"/>
    <w:rsid w:val="007A34DF"/>
    <w:rsid w:val="007A5E5A"/>
    <w:rsid w:val="007A7D4F"/>
    <w:rsid w:val="007B12B4"/>
    <w:rsid w:val="007B2A74"/>
    <w:rsid w:val="007B2CBD"/>
    <w:rsid w:val="007B50B7"/>
    <w:rsid w:val="007B6785"/>
    <w:rsid w:val="007C080F"/>
    <w:rsid w:val="007C222E"/>
    <w:rsid w:val="007D03D9"/>
    <w:rsid w:val="007D4455"/>
    <w:rsid w:val="007D4D19"/>
    <w:rsid w:val="007D5000"/>
    <w:rsid w:val="007D6A38"/>
    <w:rsid w:val="007E0DFB"/>
    <w:rsid w:val="007E53BF"/>
    <w:rsid w:val="007E76AE"/>
    <w:rsid w:val="007F181B"/>
    <w:rsid w:val="007F2F31"/>
    <w:rsid w:val="007F4419"/>
    <w:rsid w:val="007F44B3"/>
    <w:rsid w:val="0080096C"/>
    <w:rsid w:val="00804F78"/>
    <w:rsid w:val="008067C1"/>
    <w:rsid w:val="008070D7"/>
    <w:rsid w:val="00807F6B"/>
    <w:rsid w:val="008137AB"/>
    <w:rsid w:val="00815ECE"/>
    <w:rsid w:val="008163A5"/>
    <w:rsid w:val="00820E03"/>
    <w:rsid w:val="008227C2"/>
    <w:rsid w:val="00822DBE"/>
    <w:rsid w:val="0083226F"/>
    <w:rsid w:val="00853D5F"/>
    <w:rsid w:val="008577C2"/>
    <w:rsid w:val="008617A9"/>
    <w:rsid w:val="008631FF"/>
    <w:rsid w:val="00865600"/>
    <w:rsid w:val="00865B83"/>
    <w:rsid w:val="00866CFD"/>
    <w:rsid w:val="0087103D"/>
    <w:rsid w:val="008720D5"/>
    <w:rsid w:val="00875D04"/>
    <w:rsid w:val="00876179"/>
    <w:rsid w:val="00877325"/>
    <w:rsid w:val="00886C26"/>
    <w:rsid w:val="00892B05"/>
    <w:rsid w:val="00893DA8"/>
    <w:rsid w:val="00894008"/>
    <w:rsid w:val="0089428D"/>
    <w:rsid w:val="008953C3"/>
    <w:rsid w:val="00897C48"/>
    <w:rsid w:val="008A4EC8"/>
    <w:rsid w:val="008A736C"/>
    <w:rsid w:val="008C0CBB"/>
    <w:rsid w:val="008C1364"/>
    <w:rsid w:val="008C2A49"/>
    <w:rsid w:val="008C4B33"/>
    <w:rsid w:val="008D32A8"/>
    <w:rsid w:val="008D36F5"/>
    <w:rsid w:val="008D658D"/>
    <w:rsid w:val="008D69C8"/>
    <w:rsid w:val="008E0867"/>
    <w:rsid w:val="008E42CC"/>
    <w:rsid w:val="008F55AA"/>
    <w:rsid w:val="008F6A4A"/>
    <w:rsid w:val="00900F13"/>
    <w:rsid w:val="009020CE"/>
    <w:rsid w:val="00907AB1"/>
    <w:rsid w:val="00914388"/>
    <w:rsid w:val="00921203"/>
    <w:rsid w:val="00922339"/>
    <w:rsid w:val="00923F2B"/>
    <w:rsid w:val="00940F75"/>
    <w:rsid w:val="00944A70"/>
    <w:rsid w:val="00950513"/>
    <w:rsid w:val="00951E01"/>
    <w:rsid w:val="00953684"/>
    <w:rsid w:val="00953F1F"/>
    <w:rsid w:val="00955691"/>
    <w:rsid w:val="009566AC"/>
    <w:rsid w:val="009569CB"/>
    <w:rsid w:val="00964E2C"/>
    <w:rsid w:val="00967422"/>
    <w:rsid w:val="00974E84"/>
    <w:rsid w:val="00977A26"/>
    <w:rsid w:val="009807FB"/>
    <w:rsid w:val="00982382"/>
    <w:rsid w:val="00983962"/>
    <w:rsid w:val="00984F66"/>
    <w:rsid w:val="00986A16"/>
    <w:rsid w:val="00991B0E"/>
    <w:rsid w:val="00992567"/>
    <w:rsid w:val="00992AB0"/>
    <w:rsid w:val="00993E9B"/>
    <w:rsid w:val="00997143"/>
    <w:rsid w:val="009A689E"/>
    <w:rsid w:val="009B4459"/>
    <w:rsid w:val="009B5578"/>
    <w:rsid w:val="009C2F29"/>
    <w:rsid w:val="009C3714"/>
    <w:rsid w:val="009C647E"/>
    <w:rsid w:val="009C731C"/>
    <w:rsid w:val="009D43B2"/>
    <w:rsid w:val="009E03E9"/>
    <w:rsid w:val="009E351E"/>
    <w:rsid w:val="009E4418"/>
    <w:rsid w:val="009E59C5"/>
    <w:rsid w:val="009E7D41"/>
    <w:rsid w:val="009F4642"/>
    <w:rsid w:val="009F4AF4"/>
    <w:rsid w:val="00A01AAD"/>
    <w:rsid w:val="00A03051"/>
    <w:rsid w:val="00A045B3"/>
    <w:rsid w:val="00A05981"/>
    <w:rsid w:val="00A13F4A"/>
    <w:rsid w:val="00A21201"/>
    <w:rsid w:val="00A227B7"/>
    <w:rsid w:val="00A247A8"/>
    <w:rsid w:val="00A2506D"/>
    <w:rsid w:val="00A32B5E"/>
    <w:rsid w:val="00A40696"/>
    <w:rsid w:val="00A41ECF"/>
    <w:rsid w:val="00A424B6"/>
    <w:rsid w:val="00A439FF"/>
    <w:rsid w:val="00A46BFF"/>
    <w:rsid w:val="00A559D3"/>
    <w:rsid w:val="00A5673C"/>
    <w:rsid w:val="00A609DF"/>
    <w:rsid w:val="00A65A16"/>
    <w:rsid w:val="00A73DB6"/>
    <w:rsid w:val="00A7486B"/>
    <w:rsid w:val="00A808C0"/>
    <w:rsid w:val="00A850CD"/>
    <w:rsid w:val="00A8563F"/>
    <w:rsid w:val="00A860A4"/>
    <w:rsid w:val="00A90A67"/>
    <w:rsid w:val="00A91E8B"/>
    <w:rsid w:val="00A95A5B"/>
    <w:rsid w:val="00AA2B5E"/>
    <w:rsid w:val="00AA3938"/>
    <w:rsid w:val="00AA4863"/>
    <w:rsid w:val="00AA6B4E"/>
    <w:rsid w:val="00AB0803"/>
    <w:rsid w:val="00AB47E5"/>
    <w:rsid w:val="00AB6AAE"/>
    <w:rsid w:val="00AC31DD"/>
    <w:rsid w:val="00AC6883"/>
    <w:rsid w:val="00AD2EE2"/>
    <w:rsid w:val="00AD3D58"/>
    <w:rsid w:val="00AD7725"/>
    <w:rsid w:val="00AE518D"/>
    <w:rsid w:val="00AF3450"/>
    <w:rsid w:val="00AF4441"/>
    <w:rsid w:val="00AF5561"/>
    <w:rsid w:val="00B009C3"/>
    <w:rsid w:val="00B070B8"/>
    <w:rsid w:val="00B111B9"/>
    <w:rsid w:val="00B2777C"/>
    <w:rsid w:val="00B31DFE"/>
    <w:rsid w:val="00B32276"/>
    <w:rsid w:val="00B32277"/>
    <w:rsid w:val="00B355A7"/>
    <w:rsid w:val="00B36A81"/>
    <w:rsid w:val="00B418F8"/>
    <w:rsid w:val="00B44A87"/>
    <w:rsid w:val="00B53ADC"/>
    <w:rsid w:val="00B6133A"/>
    <w:rsid w:val="00B67543"/>
    <w:rsid w:val="00B70096"/>
    <w:rsid w:val="00B71262"/>
    <w:rsid w:val="00B72495"/>
    <w:rsid w:val="00B80504"/>
    <w:rsid w:val="00B90003"/>
    <w:rsid w:val="00B92ACA"/>
    <w:rsid w:val="00B95A27"/>
    <w:rsid w:val="00BA1090"/>
    <w:rsid w:val="00BA274E"/>
    <w:rsid w:val="00BA28D5"/>
    <w:rsid w:val="00BA326F"/>
    <w:rsid w:val="00BA4C40"/>
    <w:rsid w:val="00BA6380"/>
    <w:rsid w:val="00BA7442"/>
    <w:rsid w:val="00BB082C"/>
    <w:rsid w:val="00BB1CE0"/>
    <w:rsid w:val="00BB28B5"/>
    <w:rsid w:val="00BB2EA0"/>
    <w:rsid w:val="00BC07D6"/>
    <w:rsid w:val="00BC0FA9"/>
    <w:rsid w:val="00BC28B2"/>
    <w:rsid w:val="00BC35EE"/>
    <w:rsid w:val="00BC5679"/>
    <w:rsid w:val="00BC6A3E"/>
    <w:rsid w:val="00BD262F"/>
    <w:rsid w:val="00BD3922"/>
    <w:rsid w:val="00BD7151"/>
    <w:rsid w:val="00BE61B1"/>
    <w:rsid w:val="00BE7E11"/>
    <w:rsid w:val="00BF6237"/>
    <w:rsid w:val="00C0199C"/>
    <w:rsid w:val="00C03136"/>
    <w:rsid w:val="00C04592"/>
    <w:rsid w:val="00C04DFE"/>
    <w:rsid w:val="00C050A9"/>
    <w:rsid w:val="00C073F1"/>
    <w:rsid w:val="00C10B34"/>
    <w:rsid w:val="00C12A15"/>
    <w:rsid w:val="00C12F15"/>
    <w:rsid w:val="00C2233D"/>
    <w:rsid w:val="00C23161"/>
    <w:rsid w:val="00C242F0"/>
    <w:rsid w:val="00C2560A"/>
    <w:rsid w:val="00C27BCC"/>
    <w:rsid w:val="00C34499"/>
    <w:rsid w:val="00C47AF1"/>
    <w:rsid w:val="00C5033C"/>
    <w:rsid w:val="00C50D1E"/>
    <w:rsid w:val="00C51787"/>
    <w:rsid w:val="00C53C18"/>
    <w:rsid w:val="00C55094"/>
    <w:rsid w:val="00C620F7"/>
    <w:rsid w:val="00C62142"/>
    <w:rsid w:val="00C63C85"/>
    <w:rsid w:val="00C64480"/>
    <w:rsid w:val="00C6730C"/>
    <w:rsid w:val="00C8198C"/>
    <w:rsid w:val="00C85421"/>
    <w:rsid w:val="00C863E3"/>
    <w:rsid w:val="00C86A36"/>
    <w:rsid w:val="00C879B9"/>
    <w:rsid w:val="00C903E6"/>
    <w:rsid w:val="00C9338F"/>
    <w:rsid w:val="00C95E14"/>
    <w:rsid w:val="00C963EF"/>
    <w:rsid w:val="00CA44B0"/>
    <w:rsid w:val="00CA4FA1"/>
    <w:rsid w:val="00CA7A21"/>
    <w:rsid w:val="00CB1C55"/>
    <w:rsid w:val="00CB1E6E"/>
    <w:rsid w:val="00CB354B"/>
    <w:rsid w:val="00CC04FD"/>
    <w:rsid w:val="00CC58A7"/>
    <w:rsid w:val="00CD0C41"/>
    <w:rsid w:val="00CD32B4"/>
    <w:rsid w:val="00CD52C7"/>
    <w:rsid w:val="00CD6907"/>
    <w:rsid w:val="00CD7015"/>
    <w:rsid w:val="00CD7FC0"/>
    <w:rsid w:val="00CE39A4"/>
    <w:rsid w:val="00CE3E09"/>
    <w:rsid w:val="00CE592C"/>
    <w:rsid w:val="00CF60B3"/>
    <w:rsid w:val="00CF6EF0"/>
    <w:rsid w:val="00D06C98"/>
    <w:rsid w:val="00D140A5"/>
    <w:rsid w:val="00D14242"/>
    <w:rsid w:val="00D15063"/>
    <w:rsid w:val="00D24617"/>
    <w:rsid w:val="00D2701E"/>
    <w:rsid w:val="00D2775A"/>
    <w:rsid w:val="00D30792"/>
    <w:rsid w:val="00D30E8D"/>
    <w:rsid w:val="00D32CD7"/>
    <w:rsid w:val="00D36C69"/>
    <w:rsid w:val="00D424F1"/>
    <w:rsid w:val="00D4592E"/>
    <w:rsid w:val="00D53156"/>
    <w:rsid w:val="00D544BB"/>
    <w:rsid w:val="00D60559"/>
    <w:rsid w:val="00D6239F"/>
    <w:rsid w:val="00D62CE3"/>
    <w:rsid w:val="00D64CCC"/>
    <w:rsid w:val="00D720EC"/>
    <w:rsid w:val="00D7772C"/>
    <w:rsid w:val="00D81696"/>
    <w:rsid w:val="00D83710"/>
    <w:rsid w:val="00D85915"/>
    <w:rsid w:val="00D86B56"/>
    <w:rsid w:val="00D87D6B"/>
    <w:rsid w:val="00D9452A"/>
    <w:rsid w:val="00D95B16"/>
    <w:rsid w:val="00DA34CC"/>
    <w:rsid w:val="00DA649A"/>
    <w:rsid w:val="00DB0918"/>
    <w:rsid w:val="00DB48A7"/>
    <w:rsid w:val="00DB7FC8"/>
    <w:rsid w:val="00DC0690"/>
    <w:rsid w:val="00DC12E0"/>
    <w:rsid w:val="00DC78B2"/>
    <w:rsid w:val="00DD2861"/>
    <w:rsid w:val="00DD6964"/>
    <w:rsid w:val="00DE6AD9"/>
    <w:rsid w:val="00DE738A"/>
    <w:rsid w:val="00DF1E8D"/>
    <w:rsid w:val="00DF372D"/>
    <w:rsid w:val="00DF5EB9"/>
    <w:rsid w:val="00DF6442"/>
    <w:rsid w:val="00DF6FD0"/>
    <w:rsid w:val="00E00A79"/>
    <w:rsid w:val="00E05BFF"/>
    <w:rsid w:val="00E05D8C"/>
    <w:rsid w:val="00E12A27"/>
    <w:rsid w:val="00E13423"/>
    <w:rsid w:val="00E15083"/>
    <w:rsid w:val="00E20458"/>
    <w:rsid w:val="00E21710"/>
    <w:rsid w:val="00E32F80"/>
    <w:rsid w:val="00E44B82"/>
    <w:rsid w:val="00E44E39"/>
    <w:rsid w:val="00E46027"/>
    <w:rsid w:val="00E46D80"/>
    <w:rsid w:val="00E47726"/>
    <w:rsid w:val="00E52312"/>
    <w:rsid w:val="00E52FCD"/>
    <w:rsid w:val="00E555EC"/>
    <w:rsid w:val="00E563A6"/>
    <w:rsid w:val="00E57442"/>
    <w:rsid w:val="00E60A6E"/>
    <w:rsid w:val="00E62F0F"/>
    <w:rsid w:val="00E64B56"/>
    <w:rsid w:val="00E6683E"/>
    <w:rsid w:val="00E7200D"/>
    <w:rsid w:val="00E722F0"/>
    <w:rsid w:val="00E76627"/>
    <w:rsid w:val="00E8439C"/>
    <w:rsid w:val="00E85DF9"/>
    <w:rsid w:val="00E91671"/>
    <w:rsid w:val="00E91E9C"/>
    <w:rsid w:val="00E926ED"/>
    <w:rsid w:val="00E939D7"/>
    <w:rsid w:val="00E9788F"/>
    <w:rsid w:val="00EA4CCE"/>
    <w:rsid w:val="00EA6BDE"/>
    <w:rsid w:val="00EB0A13"/>
    <w:rsid w:val="00EB1F32"/>
    <w:rsid w:val="00EB323B"/>
    <w:rsid w:val="00EB3908"/>
    <w:rsid w:val="00EB413C"/>
    <w:rsid w:val="00EB5E4E"/>
    <w:rsid w:val="00EC2BA0"/>
    <w:rsid w:val="00ED11C0"/>
    <w:rsid w:val="00ED38DD"/>
    <w:rsid w:val="00EE040A"/>
    <w:rsid w:val="00EE1B47"/>
    <w:rsid w:val="00EE2863"/>
    <w:rsid w:val="00EE58D7"/>
    <w:rsid w:val="00EF00E8"/>
    <w:rsid w:val="00EF062E"/>
    <w:rsid w:val="00EF2D0F"/>
    <w:rsid w:val="00F01575"/>
    <w:rsid w:val="00F02538"/>
    <w:rsid w:val="00F0318A"/>
    <w:rsid w:val="00F12753"/>
    <w:rsid w:val="00F12CF9"/>
    <w:rsid w:val="00F15718"/>
    <w:rsid w:val="00F2146F"/>
    <w:rsid w:val="00F227BF"/>
    <w:rsid w:val="00F25C21"/>
    <w:rsid w:val="00F44CD9"/>
    <w:rsid w:val="00F46966"/>
    <w:rsid w:val="00F46F55"/>
    <w:rsid w:val="00F4746C"/>
    <w:rsid w:val="00F508F6"/>
    <w:rsid w:val="00F55838"/>
    <w:rsid w:val="00F5586E"/>
    <w:rsid w:val="00F55A27"/>
    <w:rsid w:val="00F57CFF"/>
    <w:rsid w:val="00F742BE"/>
    <w:rsid w:val="00F82F9D"/>
    <w:rsid w:val="00F833E3"/>
    <w:rsid w:val="00F83719"/>
    <w:rsid w:val="00F90D6A"/>
    <w:rsid w:val="00F92A38"/>
    <w:rsid w:val="00FA0A1C"/>
    <w:rsid w:val="00FA3E94"/>
    <w:rsid w:val="00FA5AE4"/>
    <w:rsid w:val="00FA709F"/>
    <w:rsid w:val="00FB2637"/>
    <w:rsid w:val="00FB3F1C"/>
    <w:rsid w:val="00FB4139"/>
    <w:rsid w:val="00FB4A67"/>
    <w:rsid w:val="00FB598F"/>
    <w:rsid w:val="00FB665B"/>
    <w:rsid w:val="00FB7B62"/>
    <w:rsid w:val="00FC14F1"/>
    <w:rsid w:val="00FC1CCB"/>
    <w:rsid w:val="00FD3400"/>
    <w:rsid w:val="00FD5429"/>
    <w:rsid w:val="00FE2D19"/>
    <w:rsid w:val="00FE35DF"/>
    <w:rsid w:val="00FF0A26"/>
    <w:rsid w:val="00FF308A"/>
    <w:rsid w:val="00FF4470"/>
    <w:rsid w:val="00FF51BC"/>
    <w:rsid w:val="00FF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kern w:val="28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3E"/>
  </w:style>
  <w:style w:type="paragraph" w:styleId="Heading1">
    <w:name w:val="heading 1"/>
    <w:basedOn w:val="Normal"/>
    <w:next w:val="Normal"/>
    <w:link w:val="Heading1Char"/>
    <w:uiPriority w:val="9"/>
    <w:qFormat/>
    <w:rsid w:val="000D7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14"/>
  </w:style>
  <w:style w:type="paragraph" w:styleId="Footer">
    <w:name w:val="footer"/>
    <w:basedOn w:val="Normal"/>
    <w:link w:val="FooterChar"/>
    <w:uiPriority w:val="99"/>
    <w:unhideWhenUsed/>
    <w:rsid w:val="0068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14"/>
  </w:style>
  <w:style w:type="paragraph" w:styleId="CommentText">
    <w:name w:val="annotation text"/>
    <w:basedOn w:val="Normal"/>
    <w:link w:val="CommentTextChar"/>
    <w:uiPriority w:val="99"/>
    <w:semiHidden/>
    <w:unhideWhenUsed/>
    <w:rsid w:val="00682B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B14"/>
    <w:rPr>
      <w:sz w:val="20"/>
      <w:szCs w:val="20"/>
    </w:rPr>
  </w:style>
  <w:style w:type="paragraph" w:customStyle="1" w:styleId="IndentReport">
    <w:name w:val="Indent Report"/>
    <w:basedOn w:val="Normal"/>
    <w:link w:val="IndentReportChar"/>
    <w:rsid w:val="00682B14"/>
    <w:pPr>
      <w:ind w:left="851"/>
      <w:jc w:val="both"/>
    </w:pPr>
  </w:style>
  <w:style w:type="character" w:styleId="CommentReference">
    <w:name w:val="annotation reference"/>
    <w:semiHidden/>
    <w:rsid w:val="00682B14"/>
    <w:rPr>
      <w:rFonts w:ascii="Times New Roman" w:hAnsi="Times New Roman" w:cs="Times New Roman"/>
      <w:sz w:val="16"/>
      <w:szCs w:val="16"/>
    </w:rPr>
  </w:style>
  <w:style w:type="character" w:customStyle="1" w:styleId="IndentReportChar">
    <w:name w:val="Indent Report Char"/>
    <w:link w:val="IndentReport"/>
    <w:locked/>
    <w:rsid w:val="00682B14"/>
  </w:style>
  <w:style w:type="paragraph" w:customStyle="1" w:styleId="HeadingP1">
    <w:name w:val="Heading P 1"/>
    <w:basedOn w:val="Heading1"/>
    <w:next w:val="IndentReport"/>
    <w:rsid w:val="000D7726"/>
    <w:pPr>
      <w:keepLines w:val="0"/>
      <w:tabs>
        <w:tab w:val="left" w:pos="851"/>
      </w:tabs>
      <w:spacing w:before="360" w:after="200"/>
      <w:ind w:left="851" w:hanging="822"/>
      <w:outlineLvl w:val="9"/>
    </w:pPr>
    <w:rPr>
      <w:rFonts w:asciiTheme="minorHAnsi" w:eastAsiaTheme="minorHAnsi" w:hAnsiTheme="minorHAnsi" w:cstheme="minorBidi"/>
      <w:caps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D7726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2F6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E59C5"/>
    <w:pPr>
      <w:autoSpaceDE w:val="0"/>
      <w:autoSpaceDN w:val="0"/>
      <w:spacing w:after="0" w:line="240" w:lineRule="auto"/>
    </w:pPr>
    <w:rPr>
      <w:rFonts w:eastAsia="Times New Roman"/>
      <w:lang w:val="en-GB" w:eastAsia="en-GB"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859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kern w:val="28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3E"/>
  </w:style>
  <w:style w:type="paragraph" w:styleId="Heading1">
    <w:name w:val="heading 1"/>
    <w:basedOn w:val="Normal"/>
    <w:next w:val="Normal"/>
    <w:link w:val="Heading1Char"/>
    <w:uiPriority w:val="9"/>
    <w:qFormat/>
    <w:rsid w:val="000D7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14"/>
  </w:style>
  <w:style w:type="paragraph" w:styleId="Footer">
    <w:name w:val="footer"/>
    <w:basedOn w:val="Normal"/>
    <w:link w:val="FooterChar"/>
    <w:uiPriority w:val="99"/>
    <w:unhideWhenUsed/>
    <w:rsid w:val="0068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14"/>
  </w:style>
  <w:style w:type="paragraph" w:styleId="CommentText">
    <w:name w:val="annotation text"/>
    <w:basedOn w:val="Normal"/>
    <w:link w:val="CommentTextChar"/>
    <w:uiPriority w:val="99"/>
    <w:semiHidden/>
    <w:unhideWhenUsed/>
    <w:rsid w:val="00682B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B14"/>
    <w:rPr>
      <w:sz w:val="20"/>
      <w:szCs w:val="20"/>
    </w:rPr>
  </w:style>
  <w:style w:type="paragraph" w:customStyle="1" w:styleId="IndentReport">
    <w:name w:val="Indent Report"/>
    <w:basedOn w:val="Normal"/>
    <w:link w:val="IndentReportChar"/>
    <w:rsid w:val="00682B14"/>
    <w:pPr>
      <w:ind w:left="851"/>
      <w:jc w:val="both"/>
    </w:pPr>
  </w:style>
  <w:style w:type="character" w:styleId="CommentReference">
    <w:name w:val="annotation reference"/>
    <w:semiHidden/>
    <w:rsid w:val="00682B14"/>
    <w:rPr>
      <w:rFonts w:ascii="Times New Roman" w:hAnsi="Times New Roman" w:cs="Times New Roman"/>
      <w:sz w:val="16"/>
      <w:szCs w:val="16"/>
    </w:rPr>
  </w:style>
  <w:style w:type="character" w:customStyle="1" w:styleId="IndentReportChar">
    <w:name w:val="Indent Report Char"/>
    <w:link w:val="IndentReport"/>
    <w:locked/>
    <w:rsid w:val="00682B14"/>
  </w:style>
  <w:style w:type="paragraph" w:customStyle="1" w:styleId="HeadingP1">
    <w:name w:val="Heading P 1"/>
    <w:basedOn w:val="Heading1"/>
    <w:next w:val="IndentReport"/>
    <w:rsid w:val="000D7726"/>
    <w:pPr>
      <w:keepLines w:val="0"/>
      <w:tabs>
        <w:tab w:val="left" w:pos="851"/>
      </w:tabs>
      <w:spacing w:before="360" w:after="200"/>
      <w:ind w:left="851" w:hanging="822"/>
      <w:outlineLvl w:val="9"/>
    </w:pPr>
    <w:rPr>
      <w:rFonts w:asciiTheme="minorHAnsi" w:eastAsiaTheme="minorHAnsi" w:hAnsiTheme="minorHAnsi" w:cstheme="minorBidi"/>
      <w:caps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D7726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2F6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E59C5"/>
    <w:pPr>
      <w:autoSpaceDE w:val="0"/>
      <w:autoSpaceDN w:val="0"/>
      <w:spacing w:after="0" w:line="240" w:lineRule="auto"/>
    </w:pPr>
    <w:rPr>
      <w:rFonts w:eastAsia="Times New Roman"/>
      <w:lang w:val="en-GB" w:eastAsia="en-GB"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859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net.lk/section.php?file=http://www.lawnet.lk/docs/statutes_1956_2006/indexs/Vol2/1987YOVOC3A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oc.drc.gov.lk/home/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NihalD</dc:creator>
  <cp:lastModifiedBy>User</cp:lastModifiedBy>
  <cp:revision>7</cp:revision>
  <cp:lastPrinted>2018-12-25T05:31:00Z</cp:lastPrinted>
  <dcterms:created xsi:type="dcterms:W3CDTF">2024-01-16T08:20:00Z</dcterms:created>
  <dcterms:modified xsi:type="dcterms:W3CDTF">2024-03-07T10:47:00Z</dcterms:modified>
</cp:coreProperties>
</file>